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9F2C8" w14:textId="74899593" w:rsidR="009B41EE" w:rsidRPr="00740F36" w:rsidRDefault="002212B4" w:rsidP="008D09AF">
      <w:pPr>
        <w:widowControl w:val="0"/>
        <w:autoSpaceDE w:val="0"/>
        <w:autoSpaceDN w:val="0"/>
        <w:adjustRightInd w:val="0"/>
        <w:spacing w:after="0" w:line="240" w:lineRule="auto"/>
        <w:jc w:val="center"/>
        <w:rPr>
          <w:rFonts w:asciiTheme="minorHAnsi" w:hAnsiTheme="minorHAnsi" w:cstheme="minorHAnsi"/>
          <w:b/>
          <w:bCs/>
          <w:color w:val="215868" w:themeColor="accent5" w:themeShade="80"/>
          <w:sz w:val="36"/>
          <w:lang w:val="es-ES"/>
        </w:rPr>
      </w:pPr>
      <w:r>
        <w:rPr>
          <w:rFonts w:asciiTheme="minorHAnsi" w:hAnsiTheme="minorHAnsi" w:cstheme="minorHAnsi"/>
          <w:b/>
          <w:bCs/>
          <w:color w:val="215868" w:themeColor="accent5" w:themeShade="80"/>
          <w:sz w:val="36"/>
          <w:lang w:val="es-ES"/>
        </w:rPr>
        <w:t>Convocatoria para ingreso en el calendario 202</w:t>
      </w:r>
      <w:r w:rsidR="00F347F6">
        <w:rPr>
          <w:rFonts w:asciiTheme="minorHAnsi" w:hAnsiTheme="minorHAnsi" w:cstheme="minorHAnsi"/>
          <w:b/>
          <w:bCs/>
          <w:color w:val="215868" w:themeColor="accent5" w:themeShade="80"/>
          <w:sz w:val="36"/>
          <w:lang w:val="es-ES"/>
        </w:rPr>
        <w:t>2</w:t>
      </w:r>
      <w:r>
        <w:rPr>
          <w:rFonts w:asciiTheme="minorHAnsi" w:hAnsiTheme="minorHAnsi" w:cstheme="minorHAnsi"/>
          <w:b/>
          <w:bCs/>
          <w:color w:val="215868" w:themeColor="accent5" w:themeShade="80"/>
          <w:sz w:val="36"/>
          <w:lang w:val="es-ES"/>
        </w:rPr>
        <w:t>-</w:t>
      </w:r>
      <w:r w:rsidR="007A768D">
        <w:rPr>
          <w:rFonts w:asciiTheme="minorHAnsi" w:hAnsiTheme="minorHAnsi" w:cstheme="minorHAnsi"/>
          <w:b/>
          <w:bCs/>
          <w:color w:val="215868" w:themeColor="accent5" w:themeShade="80"/>
          <w:sz w:val="36"/>
          <w:lang w:val="es-ES"/>
        </w:rPr>
        <w:t>B</w:t>
      </w:r>
    </w:p>
    <w:p w14:paraId="43D3A148" w14:textId="5C16E940" w:rsidR="009B41EE" w:rsidRPr="00740F36" w:rsidRDefault="006C44AC" w:rsidP="008D09AF">
      <w:pPr>
        <w:widowControl w:val="0"/>
        <w:autoSpaceDE w:val="0"/>
        <w:autoSpaceDN w:val="0"/>
        <w:adjustRightInd w:val="0"/>
        <w:spacing w:after="0" w:line="240" w:lineRule="auto"/>
        <w:jc w:val="center"/>
        <w:rPr>
          <w:rFonts w:asciiTheme="minorHAnsi" w:hAnsiTheme="minorHAnsi" w:cstheme="minorHAnsi"/>
          <w:b/>
          <w:bCs/>
          <w:color w:val="215868" w:themeColor="accent5" w:themeShade="80"/>
          <w:sz w:val="36"/>
          <w:lang w:val="es-ES"/>
        </w:rPr>
      </w:pPr>
      <w:r w:rsidRPr="00740F36">
        <w:rPr>
          <w:rFonts w:asciiTheme="minorHAnsi" w:hAnsiTheme="minorHAnsi" w:cstheme="minorHAnsi"/>
          <w:b/>
          <w:bCs/>
          <w:color w:val="215868" w:themeColor="accent5" w:themeShade="80"/>
          <w:sz w:val="36"/>
          <w:lang w:val="es-ES"/>
        </w:rPr>
        <w:t xml:space="preserve">MAESTRÍA </w:t>
      </w:r>
      <w:r w:rsidR="009B41EE" w:rsidRPr="00740F36">
        <w:rPr>
          <w:rFonts w:asciiTheme="minorHAnsi" w:hAnsiTheme="minorHAnsi" w:cstheme="minorHAnsi"/>
          <w:b/>
          <w:bCs/>
          <w:color w:val="215868" w:themeColor="accent5" w:themeShade="80"/>
          <w:sz w:val="36"/>
          <w:lang w:val="es-ES"/>
        </w:rPr>
        <w:t>EN CIENCIAS EN GEOFISICA</w:t>
      </w:r>
      <w:r w:rsidR="00D002BF">
        <w:rPr>
          <w:rFonts w:asciiTheme="minorHAnsi" w:hAnsiTheme="minorHAnsi" w:cstheme="minorHAnsi"/>
          <w:b/>
          <w:bCs/>
          <w:color w:val="215868" w:themeColor="accent5" w:themeShade="80"/>
          <w:sz w:val="36"/>
          <w:lang w:val="es-ES"/>
        </w:rPr>
        <w:t>.</w:t>
      </w:r>
    </w:p>
    <w:p w14:paraId="70A7B3CD" w14:textId="36183FCD" w:rsidR="00740F36" w:rsidRPr="00BF7223" w:rsidRDefault="00740F36" w:rsidP="00D002BF">
      <w:pPr>
        <w:widowControl w:val="0"/>
        <w:autoSpaceDE w:val="0"/>
        <w:autoSpaceDN w:val="0"/>
        <w:adjustRightInd w:val="0"/>
        <w:spacing w:after="0" w:line="240" w:lineRule="auto"/>
        <w:rPr>
          <w:rFonts w:asciiTheme="minorHAnsi" w:hAnsiTheme="minorHAnsi" w:cstheme="minorHAnsi"/>
          <w:b/>
          <w:bCs/>
          <w:color w:val="215868" w:themeColor="accent5" w:themeShade="80"/>
          <w:lang w:val="es-ES"/>
        </w:rPr>
      </w:pPr>
    </w:p>
    <w:p w14:paraId="1C931FF8" w14:textId="2BC2BC21" w:rsidR="009B41EE" w:rsidRPr="00BF7223" w:rsidRDefault="009B41EE" w:rsidP="00C70055">
      <w:pPr>
        <w:widowControl w:val="0"/>
        <w:autoSpaceDE w:val="0"/>
        <w:autoSpaceDN w:val="0"/>
        <w:adjustRightInd w:val="0"/>
        <w:spacing w:after="0" w:line="240" w:lineRule="auto"/>
        <w:rPr>
          <w:rFonts w:asciiTheme="minorHAnsi" w:hAnsiTheme="minorHAnsi" w:cstheme="minorHAnsi"/>
          <w:color w:val="215868" w:themeColor="accent5" w:themeShade="80"/>
          <w:lang w:val="es-ES"/>
        </w:rPr>
      </w:pPr>
      <w:r w:rsidRPr="00BF7223">
        <w:rPr>
          <w:rFonts w:asciiTheme="minorHAnsi" w:hAnsiTheme="minorHAnsi" w:cstheme="minorHAnsi"/>
          <w:b/>
          <w:bCs/>
          <w:color w:val="215868" w:themeColor="accent5" w:themeShade="80"/>
          <w:lang w:val="es-ES"/>
        </w:rPr>
        <w:t>Modalidad:</w:t>
      </w:r>
      <w:r w:rsidR="00C70055" w:rsidRPr="00BF7223">
        <w:rPr>
          <w:rFonts w:asciiTheme="minorHAnsi" w:hAnsiTheme="minorHAnsi" w:cstheme="minorHAnsi"/>
          <w:b/>
          <w:bCs/>
          <w:color w:val="215868" w:themeColor="accent5" w:themeShade="80"/>
          <w:lang w:val="es-ES"/>
        </w:rPr>
        <w:tab/>
      </w:r>
      <w:r w:rsidR="00C70055" w:rsidRPr="00BF7223">
        <w:rPr>
          <w:rFonts w:asciiTheme="minorHAnsi" w:hAnsiTheme="minorHAnsi" w:cstheme="minorHAnsi"/>
          <w:b/>
          <w:bCs/>
          <w:color w:val="215868" w:themeColor="accent5" w:themeShade="80"/>
          <w:lang w:val="es-ES"/>
        </w:rPr>
        <w:tab/>
      </w:r>
      <w:r w:rsidR="00C70055" w:rsidRPr="00BF7223">
        <w:rPr>
          <w:rFonts w:asciiTheme="minorHAnsi" w:hAnsiTheme="minorHAnsi" w:cstheme="minorHAnsi"/>
          <w:b/>
          <w:bCs/>
          <w:color w:val="215868" w:themeColor="accent5" w:themeShade="80"/>
          <w:lang w:val="es-ES"/>
        </w:rPr>
        <w:tab/>
      </w:r>
      <w:r w:rsidR="00C70055" w:rsidRPr="00BF7223">
        <w:rPr>
          <w:rFonts w:asciiTheme="minorHAnsi" w:hAnsiTheme="minorHAnsi" w:cstheme="minorHAnsi"/>
          <w:b/>
          <w:bCs/>
          <w:color w:val="215868" w:themeColor="accent5" w:themeShade="80"/>
          <w:lang w:val="es-ES"/>
        </w:rPr>
        <w:tab/>
      </w:r>
      <w:r w:rsidR="00C70055" w:rsidRPr="00BF7223">
        <w:rPr>
          <w:rFonts w:asciiTheme="minorHAnsi" w:hAnsiTheme="minorHAnsi" w:cstheme="minorHAnsi"/>
          <w:b/>
          <w:bCs/>
          <w:color w:val="215868" w:themeColor="accent5" w:themeShade="80"/>
          <w:lang w:val="es-ES"/>
        </w:rPr>
        <w:tab/>
      </w:r>
      <w:r w:rsidR="00C70055" w:rsidRPr="00BF7223">
        <w:rPr>
          <w:rFonts w:asciiTheme="minorHAnsi" w:hAnsiTheme="minorHAnsi" w:cstheme="minorHAnsi"/>
          <w:b/>
          <w:bCs/>
          <w:color w:val="215868" w:themeColor="accent5" w:themeShade="80"/>
          <w:lang w:val="es-ES"/>
        </w:rPr>
        <w:tab/>
      </w:r>
      <w:r w:rsidR="006C44AC" w:rsidRPr="00BF7223">
        <w:rPr>
          <w:rFonts w:asciiTheme="minorHAnsi" w:hAnsiTheme="minorHAnsi" w:cstheme="minorHAnsi"/>
          <w:color w:val="215868" w:themeColor="accent5" w:themeShade="80"/>
          <w:lang w:val="es-ES"/>
        </w:rPr>
        <w:t>Presencial</w:t>
      </w:r>
    </w:p>
    <w:p w14:paraId="533E2AE9" w14:textId="7560A0C2" w:rsidR="009B41EE" w:rsidRPr="00BF7223" w:rsidRDefault="009B41EE" w:rsidP="00C70055">
      <w:pPr>
        <w:widowControl w:val="0"/>
        <w:autoSpaceDE w:val="0"/>
        <w:autoSpaceDN w:val="0"/>
        <w:adjustRightInd w:val="0"/>
        <w:spacing w:after="0" w:line="240" w:lineRule="auto"/>
        <w:rPr>
          <w:rFonts w:asciiTheme="minorHAnsi" w:hAnsiTheme="minorHAnsi" w:cstheme="minorHAnsi"/>
          <w:color w:val="215868" w:themeColor="accent5" w:themeShade="80"/>
          <w:lang w:val="es-ES"/>
        </w:rPr>
      </w:pPr>
      <w:r w:rsidRPr="00BF7223">
        <w:rPr>
          <w:rFonts w:asciiTheme="minorHAnsi" w:hAnsiTheme="minorHAnsi" w:cstheme="minorHAnsi"/>
          <w:b/>
          <w:bCs/>
          <w:color w:val="215868" w:themeColor="accent5" w:themeShade="80"/>
          <w:lang w:val="es-ES"/>
        </w:rPr>
        <w:t xml:space="preserve">Tipo de programa: </w:t>
      </w:r>
      <w:r w:rsidR="00C70055" w:rsidRPr="00BF7223">
        <w:rPr>
          <w:rFonts w:asciiTheme="minorHAnsi" w:hAnsiTheme="minorHAnsi" w:cstheme="minorHAnsi"/>
          <w:b/>
          <w:bCs/>
          <w:color w:val="215868" w:themeColor="accent5" w:themeShade="80"/>
          <w:lang w:val="es-ES"/>
        </w:rPr>
        <w:tab/>
      </w:r>
      <w:r w:rsidR="00C70055" w:rsidRPr="00BF7223">
        <w:rPr>
          <w:rFonts w:asciiTheme="minorHAnsi" w:hAnsiTheme="minorHAnsi" w:cstheme="minorHAnsi"/>
          <w:b/>
          <w:bCs/>
          <w:color w:val="215868" w:themeColor="accent5" w:themeShade="80"/>
          <w:lang w:val="es-ES"/>
        </w:rPr>
        <w:tab/>
      </w:r>
      <w:r w:rsidR="00C70055" w:rsidRPr="00BF7223">
        <w:rPr>
          <w:rFonts w:asciiTheme="minorHAnsi" w:hAnsiTheme="minorHAnsi" w:cstheme="minorHAnsi"/>
          <w:b/>
          <w:bCs/>
          <w:color w:val="215868" w:themeColor="accent5" w:themeShade="80"/>
          <w:lang w:val="es-ES"/>
        </w:rPr>
        <w:tab/>
      </w:r>
      <w:r w:rsidR="00C70055" w:rsidRPr="00BF7223">
        <w:rPr>
          <w:rFonts w:asciiTheme="minorHAnsi" w:hAnsiTheme="minorHAnsi" w:cstheme="minorHAnsi"/>
          <w:b/>
          <w:bCs/>
          <w:color w:val="215868" w:themeColor="accent5" w:themeShade="80"/>
          <w:lang w:val="es-ES"/>
        </w:rPr>
        <w:tab/>
      </w:r>
      <w:r w:rsidR="00C70055" w:rsidRPr="00BF7223">
        <w:rPr>
          <w:rFonts w:asciiTheme="minorHAnsi" w:hAnsiTheme="minorHAnsi" w:cstheme="minorHAnsi"/>
          <w:b/>
          <w:bCs/>
          <w:color w:val="215868" w:themeColor="accent5" w:themeShade="80"/>
          <w:lang w:val="es-ES"/>
        </w:rPr>
        <w:tab/>
      </w:r>
      <w:r w:rsidR="006C44AC" w:rsidRPr="00BF7223">
        <w:rPr>
          <w:rFonts w:asciiTheme="minorHAnsi" w:hAnsiTheme="minorHAnsi" w:cstheme="minorHAnsi"/>
          <w:color w:val="215868" w:themeColor="accent5" w:themeShade="80"/>
          <w:lang w:val="es-ES"/>
        </w:rPr>
        <w:t>Investigación</w:t>
      </w:r>
    </w:p>
    <w:p w14:paraId="130100DE" w14:textId="7F3D0632" w:rsidR="009B41EE" w:rsidRPr="00BF7223" w:rsidRDefault="009B41EE" w:rsidP="00C70055">
      <w:pPr>
        <w:widowControl w:val="0"/>
        <w:autoSpaceDE w:val="0"/>
        <w:autoSpaceDN w:val="0"/>
        <w:adjustRightInd w:val="0"/>
        <w:spacing w:after="0" w:line="240" w:lineRule="auto"/>
        <w:rPr>
          <w:rFonts w:asciiTheme="minorHAnsi" w:hAnsiTheme="minorHAnsi" w:cstheme="minorHAnsi"/>
          <w:color w:val="215868" w:themeColor="accent5" w:themeShade="80"/>
          <w:lang w:val="es-ES"/>
        </w:rPr>
      </w:pPr>
      <w:r w:rsidRPr="00BF7223">
        <w:rPr>
          <w:rFonts w:asciiTheme="minorHAnsi" w:hAnsiTheme="minorHAnsi" w:cstheme="minorHAnsi"/>
          <w:b/>
          <w:bCs/>
          <w:color w:val="215868" w:themeColor="accent5" w:themeShade="80"/>
          <w:lang w:val="es-ES"/>
        </w:rPr>
        <w:t xml:space="preserve">Tiempo de dedicación: </w:t>
      </w:r>
      <w:r w:rsidR="00C70055" w:rsidRPr="00BF7223">
        <w:rPr>
          <w:rFonts w:asciiTheme="minorHAnsi" w:hAnsiTheme="minorHAnsi" w:cstheme="minorHAnsi"/>
          <w:b/>
          <w:bCs/>
          <w:color w:val="215868" w:themeColor="accent5" w:themeShade="80"/>
          <w:lang w:val="es-ES"/>
        </w:rPr>
        <w:tab/>
      </w:r>
      <w:r w:rsidR="00C70055" w:rsidRPr="00BF7223">
        <w:rPr>
          <w:rFonts w:asciiTheme="minorHAnsi" w:hAnsiTheme="minorHAnsi" w:cstheme="minorHAnsi"/>
          <w:b/>
          <w:bCs/>
          <w:color w:val="215868" w:themeColor="accent5" w:themeShade="80"/>
          <w:lang w:val="es-ES"/>
        </w:rPr>
        <w:tab/>
      </w:r>
      <w:r w:rsidR="00C70055" w:rsidRPr="00BF7223">
        <w:rPr>
          <w:rFonts w:asciiTheme="minorHAnsi" w:hAnsiTheme="minorHAnsi" w:cstheme="minorHAnsi"/>
          <w:b/>
          <w:bCs/>
          <w:color w:val="215868" w:themeColor="accent5" w:themeShade="80"/>
          <w:lang w:val="es-ES"/>
        </w:rPr>
        <w:tab/>
      </w:r>
      <w:r w:rsidR="008330E0">
        <w:rPr>
          <w:rFonts w:asciiTheme="minorHAnsi" w:hAnsiTheme="minorHAnsi" w:cstheme="minorHAnsi"/>
          <w:b/>
          <w:bCs/>
          <w:color w:val="215868" w:themeColor="accent5" w:themeShade="80"/>
          <w:lang w:val="es-ES"/>
        </w:rPr>
        <w:tab/>
      </w:r>
      <w:r w:rsidR="00C70055" w:rsidRPr="00BF7223">
        <w:rPr>
          <w:rFonts w:asciiTheme="minorHAnsi" w:hAnsiTheme="minorHAnsi" w:cstheme="minorHAnsi"/>
          <w:b/>
          <w:bCs/>
          <w:color w:val="215868" w:themeColor="accent5" w:themeShade="80"/>
          <w:lang w:val="es-ES"/>
        </w:rPr>
        <w:tab/>
      </w:r>
      <w:r w:rsidR="006C44AC" w:rsidRPr="00BF7223">
        <w:rPr>
          <w:rFonts w:asciiTheme="minorHAnsi" w:hAnsiTheme="minorHAnsi" w:cstheme="minorHAnsi"/>
          <w:color w:val="215868" w:themeColor="accent5" w:themeShade="80"/>
          <w:lang w:val="es-ES"/>
        </w:rPr>
        <w:t>Completo</w:t>
      </w:r>
    </w:p>
    <w:p w14:paraId="288AFE6B" w14:textId="2ABBC4FC" w:rsidR="009B41EE" w:rsidRPr="00BF7223" w:rsidRDefault="009B41EE" w:rsidP="00C70055">
      <w:pPr>
        <w:widowControl w:val="0"/>
        <w:autoSpaceDE w:val="0"/>
        <w:autoSpaceDN w:val="0"/>
        <w:adjustRightInd w:val="0"/>
        <w:spacing w:after="0" w:line="240" w:lineRule="auto"/>
        <w:rPr>
          <w:rFonts w:asciiTheme="minorHAnsi" w:hAnsiTheme="minorHAnsi" w:cstheme="minorHAnsi"/>
          <w:color w:val="215868" w:themeColor="accent5" w:themeShade="80"/>
          <w:lang w:val="es-ES"/>
        </w:rPr>
      </w:pPr>
      <w:r w:rsidRPr="00BF7223">
        <w:rPr>
          <w:rFonts w:asciiTheme="minorHAnsi" w:hAnsiTheme="minorHAnsi" w:cstheme="minorHAnsi"/>
          <w:b/>
          <w:bCs/>
          <w:color w:val="215868" w:themeColor="accent5" w:themeShade="80"/>
          <w:lang w:val="es-ES"/>
        </w:rPr>
        <w:t xml:space="preserve">Horas a la semana: </w:t>
      </w:r>
      <w:r w:rsidR="00C70055" w:rsidRPr="00BF7223">
        <w:rPr>
          <w:rFonts w:asciiTheme="minorHAnsi" w:hAnsiTheme="minorHAnsi" w:cstheme="minorHAnsi"/>
          <w:b/>
          <w:bCs/>
          <w:color w:val="215868" w:themeColor="accent5" w:themeShade="80"/>
          <w:lang w:val="es-ES"/>
        </w:rPr>
        <w:tab/>
      </w:r>
      <w:r w:rsidR="00C70055" w:rsidRPr="00BF7223">
        <w:rPr>
          <w:rFonts w:asciiTheme="minorHAnsi" w:hAnsiTheme="minorHAnsi" w:cstheme="minorHAnsi"/>
          <w:b/>
          <w:bCs/>
          <w:color w:val="215868" w:themeColor="accent5" w:themeShade="80"/>
          <w:lang w:val="es-ES"/>
        </w:rPr>
        <w:tab/>
      </w:r>
      <w:r w:rsidR="00C70055" w:rsidRPr="00BF7223">
        <w:rPr>
          <w:rFonts w:asciiTheme="minorHAnsi" w:hAnsiTheme="minorHAnsi" w:cstheme="minorHAnsi"/>
          <w:b/>
          <w:bCs/>
          <w:color w:val="215868" w:themeColor="accent5" w:themeShade="80"/>
          <w:lang w:val="es-ES"/>
        </w:rPr>
        <w:tab/>
      </w:r>
      <w:r w:rsidR="00C70055" w:rsidRPr="00BF7223">
        <w:rPr>
          <w:rFonts w:asciiTheme="minorHAnsi" w:hAnsiTheme="minorHAnsi" w:cstheme="minorHAnsi"/>
          <w:b/>
          <w:bCs/>
          <w:color w:val="215868" w:themeColor="accent5" w:themeShade="80"/>
          <w:lang w:val="es-ES"/>
        </w:rPr>
        <w:tab/>
      </w:r>
      <w:r w:rsidR="00C70055" w:rsidRPr="00BF7223">
        <w:rPr>
          <w:rFonts w:asciiTheme="minorHAnsi" w:hAnsiTheme="minorHAnsi" w:cstheme="minorHAnsi"/>
          <w:b/>
          <w:bCs/>
          <w:color w:val="215868" w:themeColor="accent5" w:themeShade="80"/>
          <w:lang w:val="es-ES"/>
        </w:rPr>
        <w:tab/>
      </w:r>
      <w:r w:rsidRPr="00BF7223">
        <w:rPr>
          <w:rFonts w:asciiTheme="minorHAnsi" w:hAnsiTheme="minorHAnsi" w:cstheme="minorHAnsi"/>
          <w:color w:val="215868" w:themeColor="accent5" w:themeShade="80"/>
          <w:lang w:val="es-ES"/>
        </w:rPr>
        <w:t>40 horas</w:t>
      </w:r>
    </w:p>
    <w:p w14:paraId="774F2A6E" w14:textId="1A88F2C6" w:rsidR="009B41EE" w:rsidRPr="00BF7223" w:rsidRDefault="009B41EE" w:rsidP="00C70055">
      <w:pPr>
        <w:widowControl w:val="0"/>
        <w:autoSpaceDE w:val="0"/>
        <w:autoSpaceDN w:val="0"/>
        <w:adjustRightInd w:val="0"/>
        <w:spacing w:after="0" w:line="240" w:lineRule="auto"/>
        <w:rPr>
          <w:rFonts w:asciiTheme="minorHAnsi" w:hAnsiTheme="minorHAnsi" w:cstheme="minorHAnsi"/>
          <w:color w:val="215868" w:themeColor="accent5" w:themeShade="80"/>
          <w:lang w:val="es-ES"/>
        </w:rPr>
      </w:pPr>
      <w:r w:rsidRPr="00BF7223">
        <w:rPr>
          <w:rFonts w:asciiTheme="minorHAnsi" w:hAnsiTheme="minorHAnsi" w:cstheme="minorHAnsi"/>
          <w:b/>
          <w:bCs/>
          <w:color w:val="215868" w:themeColor="accent5" w:themeShade="80"/>
          <w:lang w:val="es-ES"/>
        </w:rPr>
        <w:t xml:space="preserve">Ciclo escolar </w:t>
      </w:r>
      <w:r w:rsidR="00C70055" w:rsidRPr="00BF7223">
        <w:rPr>
          <w:rFonts w:asciiTheme="minorHAnsi" w:hAnsiTheme="minorHAnsi" w:cstheme="minorHAnsi"/>
          <w:b/>
          <w:bCs/>
          <w:color w:val="215868" w:themeColor="accent5" w:themeShade="80"/>
          <w:lang w:val="es-ES"/>
        </w:rPr>
        <w:t xml:space="preserve">de </w:t>
      </w:r>
      <w:r w:rsidRPr="00BF7223">
        <w:rPr>
          <w:rFonts w:asciiTheme="minorHAnsi" w:hAnsiTheme="minorHAnsi" w:cstheme="minorHAnsi"/>
          <w:b/>
          <w:bCs/>
          <w:color w:val="215868" w:themeColor="accent5" w:themeShade="80"/>
          <w:lang w:val="es-ES"/>
        </w:rPr>
        <w:t xml:space="preserve">la convocatoria: </w:t>
      </w:r>
      <w:r w:rsidR="00C70055" w:rsidRPr="00BF7223">
        <w:rPr>
          <w:rFonts w:asciiTheme="minorHAnsi" w:hAnsiTheme="minorHAnsi" w:cstheme="minorHAnsi"/>
          <w:b/>
          <w:bCs/>
          <w:color w:val="215868" w:themeColor="accent5" w:themeShade="80"/>
          <w:lang w:val="es-ES"/>
        </w:rPr>
        <w:tab/>
      </w:r>
      <w:r w:rsidR="00C70055" w:rsidRPr="00BF7223">
        <w:rPr>
          <w:rFonts w:asciiTheme="minorHAnsi" w:hAnsiTheme="minorHAnsi" w:cstheme="minorHAnsi"/>
          <w:b/>
          <w:bCs/>
          <w:color w:val="215868" w:themeColor="accent5" w:themeShade="80"/>
          <w:lang w:val="es-ES"/>
        </w:rPr>
        <w:tab/>
      </w:r>
      <w:r w:rsidR="00C70055" w:rsidRPr="00BF7223">
        <w:rPr>
          <w:rFonts w:asciiTheme="minorHAnsi" w:hAnsiTheme="minorHAnsi" w:cstheme="minorHAnsi"/>
          <w:b/>
          <w:bCs/>
          <w:color w:val="215868" w:themeColor="accent5" w:themeShade="80"/>
          <w:lang w:val="es-ES"/>
        </w:rPr>
        <w:tab/>
      </w:r>
      <w:r w:rsidR="00156DDD">
        <w:rPr>
          <w:rFonts w:asciiTheme="minorHAnsi" w:hAnsiTheme="minorHAnsi" w:cstheme="minorHAnsi"/>
          <w:color w:val="215868" w:themeColor="accent5" w:themeShade="80"/>
          <w:lang w:val="es-ES"/>
        </w:rPr>
        <w:t>202</w:t>
      </w:r>
      <w:r w:rsidR="007A768D">
        <w:rPr>
          <w:rFonts w:asciiTheme="minorHAnsi" w:hAnsiTheme="minorHAnsi" w:cstheme="minorHAnsi"/>
          <w:color w:val="215868" w:themeColor="accent5" w:themeShade="80"/>
          <w:lang w:val="es-ES"/>
        </w:rPr>
        <w:t>2</w:t>
      </w:r>
      <w:r w:rsidR="00156DDD">
        <w:rPr>
          <w:rFonts w:asciiTheme="minorHAnsi" w:hAnsiTheme="minorHAnsi" w:cstheme="minorHAnsi"/>
          <w:color w:val="215868" w:themeColor="accent5" w:themeShade="80"/>
          <w:lang w:val="es-ES"/>
        </w:rPr>
        <w:t>-</w:t>
      </w:r>
      <w:r w:rsidR="007A768D">
        <w:rPr>
          <w:rFonts w:asciiTheme="minorHAnsi" w:hAnsiTheme="minorHAnsi" w:cstheme="minorHAnsi"/>
          <w:color w:val="215868" w:themeColor="accent5" w:themeShade="80"/>
          <w:lang w:val="es-ES"/>
        </w:rPr>
        <w:t>A</w:t>
      </w:r>
    </w:p>
    <w:p w14:paraId="162B75B0" w14:textId="0236A8E8" w:rsidR="002212B4" w:rsidRPr="00BF7223" w:rsidRDefault="002212B4" w:rsidP="002212B4">
      <w:pPr>
        <w:widowControl w:val="0"/>
        <w:autoSpaceDE w:val="0"/>
        <w:autoSpaceDN w:val="0"/>
        <w:adjustRightInd w:val="0"/>
        <w:spacing w:after="0" w:line="240" w:lineRule="auto"/>
        <w:rPr>
          <w:rFonts w:asciiTheme="minorHAnsi" w:hAnsiTheme="minorHAnsi" w:cstheme="minorHAnsi"/>
          <w:color w:val="215868" w:themeColor="accent5" w:themeShade="80"/>
          <w:lang w:val="es-ES"/>
        </w:rPr>
      </w:pPr>
      <w:r w:rsidRPr="00BF7223">
        <w:rPr>
          <w:rFonts w:asciiTheme="minorHAnsi" w:hAnsiTheme="minorHAnsi" w:cstheme="minorHAnsi"/>
          <w:b/>
          <w:bCs/>
          <w:color w:val="215868" w:themeColor="accent5" w:themeShade="80"/>
          <w:lang w:val="es-ES"/>
        </w:rPr>
        <w:t xml:space="preserve">Ciclo escolar de </w:t>
      </w:r>
      <w:r w:rsidR="00564F9A">
        <w:rPr>
          <w:rFonts w:asciiTheme="minorHAnsi" w:hAnsiTheme="minorHAnsi" w:cstheme="minorHAnsi"/>
          <w:b/>
          <w:bCs/>
          <w:color w:val="215868" w:themeColor="accent5" w:themeShade="80"/>
          <w:lang w:val="es-ES"/>
        </w:rPr>
        <w:t>ingreso</w:t>
      </w:r>
      <w:r w:rsidRPr="00BF7223">
        <w:rPr>
          <w:rFonts w:asciiTheme="minorHAnsi" w:hAnsiTheme="minorHAnsi" w:cstheme="minorHAnsi"/>
          <w:b/>
          <w:bCs/>
          <w:color w:val="215868" w:themeColor="accent5" w:themeShade="80"/>
          <w:lang w:val="es-ES"/>
        </w:rPr>
        <w:t xml:space="preserve">: </w:t>
      </w:r>
      <w:r>
        <w:rPr>
          <w:rFonts w:asciiTheme="minorHAnsi" w:hAnsiTheme="minorHAnsi" w:cstheme="minorHAnsi"/>
          <w:b/>
          <w:bCs/>
          <w:color w:val="215868" w:themeColor="accent5" w:themeShade="80"/>
          <w:lang w:val="es-ES"/>
        </w:rPr>
        <w:tab/>
      </w:r>
      <w:r w:rsidRPr="00BF7223">
        <w:rPr>
          <w:rFonts w:asciiTheme="minorHAnsi" w:hAnsiTheme="minorHAnsi" w:cstheme="minorHAnsi"/>
          <w:b/>
          <w:bCs/>
          <w:color w:val="215868" w:themeColor="accent5" w:themeShade="80"/>
          <w:lang w:val="es-ES"/>
        </w:rPr>
        <w:tab/>
      </w:r>
      <w:r w:rsidRPr="00BF7223">
        <w:rPr>
          <w:rFonts w:asciiTheme="minorHAnsi" w:hAnsiTheme="minorHAnsi" w:cstheme="minorHAnsi"/>
          <w:b/>
          <w:bCs/>
          <w:color w:val="215868" w:themeColor="accent5" w:themeShade="80"/>
          <w:lang w:val="es-ES"/>
        </w:rPr>
        <w:tab/>
      </w:r>
      <w:r w:rsidRPr="00BF7223">
        <w:rPr>
          <w:rFonts w:asciiTheme="minorHAnsi" w:hAnsiTheme="minorHAnsi" w:cstheme="minorHAnsi"/>
          <w:b/>
          <w:bCs/>
          <w:color w:val="215868" w:themeColor="accent5" w:themeShade="80"/>
          <w:lang w:val="es-ES"/>
        </w:rPr>
        <w:tab/>
      </w:r>
      <w:r>
        <w:rPr>
          <w:rFonts w:asciiTheme="minorHAnsi" w:hAnsiTheme="minorHAnsi" w:cstheme="minorHAnsi"/>
          <w:color w:val="215868" w:themeColor="accent5" w:themeShade="80"/>
          <w:lang w:val="es-ES"/>
        </w:rPr>
        <w:t>202</w:t>
      </w:r>
      <w:r w:rsidR="00F347F6">
        <w:rPr>
          <w:rFonts w:asciiTheme="minorHAnsi" w:hAnsiTheme="minorHAnsi" w:cstheme="minorHAnsi"/>
          <w:color w:val="215868" w:themeColor="accent5" w:themeShade="80"/>
          <w:lang w:val="es-ES"/>
        </w:rPr>
        <w:t>2</w:t>
      </w:r>
      <w:r>
        <w:rPr>
          <w:rFonts w:asciiTheme="minorHAnsi" w:hAnsiTheme="minorHAnsi" w:cstheme="minorHAnsi"/>
          <w:color w:val="215868" w:themeColor="accent5" w:themeShade="80"/>
          <w:lang w:val="es-ES"/>
        </w:rPr>
        <w:t>-</w:t>
      </w:r>
      <w:r w:rsidR="007A768D">
        <w:rPr>
          <w:rFonts w:asciiTheme="minorHAnsi" w:hAnsiTheme="minorHAnsi" w:cstheme="minorHAnsi"/>
          <w:color w:val="215868" w:themeColor="accent5" w:themeShade="80"/>
          <w:lang w:val="es-ES"/>
        </w:rPr>
        <w:t>B</w:t>
      </w:r>
    </w:p>
    <w:p w14:paraId="4CCCC5D9" w14:textId="77777777" w:rsidR="00C70055" w:rsidRPr="00BF7223" w:rsidRDefault="00C70055" w:rsidP="00C70055">
      <w:pPr>
        <w:widowControl w:val="0"/>
        <w:autoSpaceDE w:val="0"/>
        <w:autoSpaceDN w:val="0"/>
        <w:adjustRightInd w:val="0"/>
        <w:spacing w:after="0" w:line="240" w:lineRule="auto"/>
        <w:rPr>
          <w:rFonts w:asciiTheme="minorHAnsi" w:hAnsiTheme="minorHAnsi" w:cstheme="minorHAnsi"/>
          <w:b/>
          <w:bCs/>
          <w:color w:val="215868" w:themeColor="accent5" w:themeShade="80"/>
          <w:lang w:val="es-ES"/>
        </w:rPr>
      </w:pPr>
    </w:p>
    <w:p w14:paraId="4A276555" w14:textId="77777777" w:rsidR="009B41EE" w:rsidRPr="00BF7223" w:rsidRDefault="009B41EE" w:rsidP="00FC0DCE">
      <w:pPr>
        <w:widowControl w:val="0"/>
        <w:autoSpaceDE w:val="0"/>
        <w:autoSpaceDN w:val="0"/>
        <w:adjustRightInd w:val="0"/>
        <w:spacing w:after="0" w:line="240" w:lineRule="auto"/>
        <w:jc w:val="both"/>
        <w:rPr>
          <w:rFonts w:asciiTheme="minorHAnsi" w:hAnsiTheme="minorHAnsi" w:cstheme="minorHAnsi"/>
          <w:b/>
          <w:bCs/>
          <w:color w:val="215868" w:themeColor="accent5" w:themeShade="80"/>
          <w:lang w:val="es-ES"/>
        </w:rPr>
      </w:pPr>
      <w:r w:rsidRPr="00BF7223">
        <w:rPr>
          <w:rFonts w:asciiTheme="minorHAnsi" w:hAnsiTheme="minorHAnsi" w:cstheme="minorHAnsi"/>
          <w:b/>
          <w:bCs/>
          <w:color w:val="215868" w:themeColor="accent5" w:themeShade="80"/>
          <w:lang w:val="es-ES"/>
        </w:rPr>
        <w:t xml:space="preserve">Objetivo de la Maestría: </w:t>
      </w:r>
    </w:p>
    <w:p w14:paraId="64674BB0" w14:textId="26328D8F" w:rsidR="009B41EE" w:rsidRPr="00BF7223" w:rsidRDefault="009B41EE" w:rsidP="00FC0DCE">
      <w:pPr>
        <w:pStyle w:val="Prrafodelista"/>
        <w:widowControl w:val="0"/>
        <w:numPr>
          <w:ilvl w:val="0"/>
          <w:numId w:val="13"/>
        </w:numPr>
        <w:autoSpaceDE w:val="0"/>
        <w:autoSpaceDN w:val="0"/>
        <w:adjustRightInd w:val="0"/>
        <w:ind w:left="357" w:hanging="357"/>
        <w:jc w:val="both"/>
        <w:rPr>
          <w:rFonts w:cstheme="minorHAnsi"/>
          <w:color w:val="215868" w:themeColor="accent5" w:themeShade="80"/>
          <w:sz w:val="22"/>
          <w:szCs w:val="22"/>
          <w:lang w:val="es-ES"/>
        </w:rPr>
      </w:pPr>
      <w:r w:rsidRPr="00BF7223">
        <w:rPr>
          <w:rFonts w:cstheme="minorHAnsi"/>
          <w:color w:val="215868" w:themeColor="accent5" w:themeShade="80"/>
          <w:sz w:val="22"/>
          <w:szCs w:val="22"/>
          <w:lang w:val="es-ES"/>
        </w:rPr>
        <w:t>La formación de Maestros en Ciencias de la más elevada calidad académica, capaces de realizar investigación, formar recursos humanos, crear y di</w:t>
      </w:r>
      <w:r w:rsidR="00F77413" w:rsidRPr="00BF7223">
        <w:rPr>
          <w:rFonts w:cstheme="minorHAnsi"/>
          <w:color w:val="215868" w:themeColor="accent5" w:themeShade="80"/>
          <w:sz w:val="22"/>
          <w:szCs w:val="22"/>
          <w:lang w:val="es-ES"/>
        </w:rPr>
        <w:t>rigir grupos de trabajo en las G</w:t>
      </w:r>
      <w:r w:rsidRPr="00BF7223">
        <w:rPr>
          <w:rFonts w:cstheme="minorHAnsi"/>
          <w:color w:val="215868" w:themeColor="accent5" w:themeShade="80"/>
          <w:sz w:val="22"/>
          <w:szCs w:val="22"/>
          <w:lang w:val="es-ES"/>
        </w:rPr>
        <w:t>eociencias.</w:t>
      </w:r>
    </w:p>
    <w:p w14:paraId="69CF88A9" w14:textId="53FDD174" w:rsidR="009B41EE" w:rsidRPr="00BF7223" w:rsidRDefault="009B41EE" w:rsidP="00FC0DCE">
      <w:pPr>
        <w:pStyle w:val="Prrafodelista"/>
        <w:widowControl w:val="0"/>
        <w:numPr>
          <w:ilvl w:val="0"/>
          <w:numId w:val="13"/>
        </w:numPr>
        <w:autoSpaceDE w:val="0"/>
        <w:autoSpaceDN w:val="0"/>
        <w:adjustRightInd w:val="0"/>
        <w:ind w:left="357" w:hanging="357"/>
        <w:jc w:val="both"/>
        <w:rPr>
          <w:rFonts w:cstheme="minorHAnsi"/>
          <w:color w:val="215868" w:themeColor="accent5" w:themeShade="80"/>
          <w:sz w:val="22"/>
          <w:szCs w:val="22"/>
          <w:lang w:val="es-ES"/>
        </w:rPr>
      </w:pPr>
      <w:r w:rsidRPr="00BF7223">
        <w:rPr>
          <w:rFonts w:cstheme="minorHAnsi"/>
          <w:color w:val="215868" w:themeColor="accent5" w:themeShade="80"/>
          <w:sz w:val="22"/>
          <w:szCs w:val="22"/>
          <w:lang w:val="es-ES"/>
        </w:rPr>
        <w:t>Contribuir a la descentralización del desarrollo científico en México, en parti</w:t>
      </w:r>
      <w:r w:rsidR="00F77413" w:rsidRPr="00BF7223">
        <w:rPr>
          <w:rFonts w:cstheme="minorHAnsi"/>
          <w:color w:val="215868" w:themeColor="accent5" w:themeShade="80"/>
          <w:sz w:val="22"/>
          <w:szCs w:val="22"/>
          <w:lang w:val="es-ES"/>
        </w:rPr>
        <w:t>cular en las disciplinas de la G</w:t>
      </w:r>
      <w:r w:rsidRPr="00BF7223">
        <w:rPr>
          <w:rFonts w:cstheme="minorHAnsi"/>
          <w:color w:val="215868" w:themeColor="accent5" w:themeShade="80"/>
          <w:sz w:val="22"/>
          <w:szCs w:val="22"/>
          <w:lang w:val="es-ES"/>
        </w:rPr>
        <w:t xml:space="preserve">eociencias, con la creación de un nuevo polo de desarrollo mediante el fortalecimiento de los laboratorios existentes y la creación de nuevos laboratorios complementarios. </w:t>
      </w:r>
    </w:p>
    <w:p w14:paraId="59BAA08C" w14:textId="2909F4B7" w:rsidR="009B41EE" w:rsidRPr="00BF7223" w:rsidRDefault="009B41EE" w:rsidP="00FC0DCE">
      <w:pPr>
        <w:pStyle w:val="Prrafodelista"/>
        <w:widowControl w:val="0"/>
        <w:numPr>
          <w:ilvl w:val="0"/>
          <w:numId w:val="13"/>
        </w:numPr>
        <w:autoSpaceDE w:val="0"/>
        <w:autoSpaceDN w:val="0"/>
        <w:adjustRightInd w:val="0"/>
        <w:ind w:left="357" w:hanging="357"/>
        <w:jc w:val="both"/>
        <w:rPr>
          <w:rFonts w:cstheme="minorHAnsi"/>
          <w:color w:val="215868" w:themeColor="accent5" w:themeShade="80"/>
          <w:sz w:val="22"/>
          <w:szCs w:val="22"/>
          <w:lang w:val="es-ES"/>
        </w:rPr>
      </w:pPr>
      <w:r w:rsidRPr="00BF7223">
        <w:rPr>
          <w:rFonts w:cstheme="minorHAnsi"/>
          <w:color w:val="215868" w:themeColor="accent5" w:themeShade="80"/>
          <w:sz w:val="22"/>
          <w:szCs w:val="22"/>
          <w:lang w:val="es-ES"/>
        </w:rPr>
        <w:t>Enfocar los estudios e investigación a la resolución de la problemática</w:t>
      </w:r>
      <w:r w:rsidR="00C70055" w:rsidRPr="00BF7223">
        <w:rPr>
          <w:rFonts w:cstheme="minorHAnsi"/>
          <w:color w:val="215868" w:themeColor="accent5" w:themeShade="80"/>
          <w:sz w:val="22"/>
          <w:szCs w:val="22"/>
          <w:lang w:val="es-ES"/>
        </w:rPr>
        <w:t xml:space="preserve"> existente en la región centro-</w:t>
      </w:r>
      <w:r w:rsidRPr="00BF7223">
        <w:rPr>
          <w:rFonts w:cstheme="minorHAnsi"/>
          <w:color w:val="215868" w:themeColor="accent5" w:themeShade="80"/>
          <w:sz w:val="22"/>
          <w:szCs w:val="22"/>
          <w:lang w:val="es-ES"/>
        </w:rPr>
        <w:t>occidental del país.</w:t>
      </w:r>
    </w:p>
    <w:p w14:paraId="67ADFCF0" w14:textId="09D5A547" w:rsidR="009B41EE" w:rsidRPr="00BF7223" w:rsidRDefault="009B41EE" w:rsidP="00FC0DCE">
      <w:pPr>
        <w:widowControl w:val="0"/>
        <w:autoSpaceDE w:val="0"/>
        <w:autoSpaceDN w:val="0"/>
        <w:adjustRightInd w:val="0"/>
        <w:spacing w:after="0" w:line="240" w:lineRule="auto"/>
        <w:jc w:val="both"/>
        <w:rPr>
          <w:rFonts w:asciiTheme="minorHAnsi" w:hAnsiTheme="minorHAnsi" w:cstheme="minorHAnsi"/>
          <w:color w:val="215868" w:themeColor="accent5" w:themeShade="80"/>
          <w:lang w:val="es-ES"/>
        </w:rPr>
      </w:pPr>
    </w:p>
    <w:p w14:paraId="64325BF9" w14:textId="357FC82B" w:rsidR="00D24E95" w:rsidRPr="00BF7223" w:rsidRDefault="00D24E95" w:rsidP="00FC0DCE">
      <w:pPr>
        <w:widowControl w:val="0"/>
        <w:autoSpaceDE w:val="0"/>
        <w:autoSpaceDN w:val="0"/>
        <w:adjustRightInd w:val="0"/>
        <w:spacing w:after="0" w:line="240" w:lineRule="auto"/>
        <w:jc w:val="both"/>
        <w:rPr>
          <w:rFonts w:asciiTheme="minorHAnsi" w:hAnsiTheme="minorHAnsi" w:cstheme="minorHAnsi"/>
          <w:b/>
          <w:color w:val="215868" w:themeColor="accent5" w:themeShade="80"/>
          <w:lang w:val="es-ES"/>
        </w:rPr>
      </w:pPr>
      <w:r w:rsidRPr="00BF7223">
        <w:rPr>
          <w:rFonts w:asciiTheme="minorHAnsi" w:hAnsiTheme="minorHAnsi" w:cstheme="minorHAnsi"/>
          <w:b/>
          <w:color w:val="215868" w:themeColor="accent5" w:themeShade="80"/>
          <w:lang w:val="es-ES"/>
        </w:rPr>
        <w:t>Líneas de Generación y Aplicación del Conocimiento (LGA</w:t>
      </w:r>
      <w:r w:rsidR="008B0E63">
        <w:rPr>
          <w:rFonts w:asciiTheme="minorHAnsi" w:hAnsiTheme="minorHAnsi" w:cstheme="minorHAnsi"/>
          <w:b/>
          <w:color w:val="215868" w:themeColor="accent5" w:themeShade="80"/>
          <w:lang w:val="es-ES"/>
        </w:rPr>
        <w:t>C</w:t>
      </w:r>
      <w:r w:rsidRPr="00BF7223">
        <w:rPr>
          <w:rFonts w:asciiTheme="minorHAnsi" w:hAnsiTheme="minorHAnsi" w:cstheme="minorHAnsi"/>
          <w:b/>
          <w:color w:val="215868" w:themeColor="accent5" w:themeShade="80"/>
          <w:lang w:val="es-ES"/>
        </w:rPr>
        <w:t>):</w:t>
      </w:r>
    </w:p>
    <w:p w14:paraId="262244D6" w14:textId="7EC58461" w:rsidR="00D24E95" w:rsidRPr="00BF7223" w:rsidRDefault="00D24E95" w:rsidP="00FC0DCE">
      <w:pPr>
        <w:widowControl w:val="0"/>
        <w:autoSpaceDE w:val="0"/>
        <w:autoSpaceDN w:val="0"/>
        <w:adjustRightInd w:val="0"/>
        <w:spacing w:after="0" w:line="240" w:lineRule="auto"/>
        <w:jc w:val="both"/>
        <w:rPr>
          <w:rFonts w:asciiTheme="minorHAnsi" w:hAnsiTheme="minorHAnsi" w:cstheme="minorHAnsi"/>
          <w:color w:val="215868" w:themeColor="accent5" w:themeShade="80"/>
          <w:lang w:val="es-ES"/>
        </w:rPr>
      </w:pPr>
      <w:r w:rsidRPr="00BF7223">
        <w:rPr>
          <w:rFonts w:asciiTheme="minorHAnsi" w:hAnsiTheme="minorHAnsi" w:cstheme="minorHAnsi"/>
          <w:color w:val="215868" w:themeColor="accent5" w:themeShade="80"/>
          <w:lang w:val="es-ES"/>
        </w:rPr>
        <w:tab/>
      </w:r>
      <w:r w:rsidRPr="00BF7223">
        <w:rPr>
          <w:rFonts w:asciiTheme="minorHAnsi" w:hAnsiTheme="minorHAnsi" w:cstheme="minorHAnsi"/>
          <w:b/>
          <w:i/>
          <w:color w:val="215868" w:themeColor="accent5" w:themeShade="80"/>
          <w:lang w:val="es-ES"/>
        </w:rPr>
        <w:t>Paisaje Geográfico y Riesgo:</w:t>
      </w:r>
      <w:r w:rsidRPr="00BF7223">
        <w:rPr>
          <w:rFonts w:asciiTheme="minorHAnsi" w:hAnsiTheme="minorHAnsi" w:cstheme="minorHAnsi"/>
          <w:color w:val="215868" w:themeColor="accent5" w:themeShade="80"/>
          <w:lang w:val="es-ES"/>
        </w:rPr>
        <w:t xml:space="preserve"> Aplicación en Ciencias de la Tierra utilizando herramientas de </w:t>
      </w:r>
      <w:r w:rsidR="00C37799">
        <w:rPr>
          <w:rFonts w:asciiTheme="minorHAnsi" w:hAnsiTheme="minorHAnsi" w:cstheme="minorHAnsi"/>
          <w:color w:val="215868" w:themeColor="accent5" w:themeShade="80"/>
          <w:lang w:val="es-ES"/>
        </w:rPr>
        <w:t xml:space="preserve">geología, </w:t>
      </w:r>
      <w:r w:rsidRPr="00BF7223">
        <w:rPr>
          <w:rFonts w:asciiTheme="minorHAnsi" w:hAnsiTheme="minorHAnsi" w:cstheme="minorHAnsi"/>
          <w:color w:val="215868" w:themeColor="accent5" w:themeShade="80"/>
          <w:lang w:val="es-ES"/>
        </w:rPr>
        <w:t xml:space="preserve">geografía y </w:t>
      </w:r>
      <w:proofErr w:type="spellStart"/>
      <w:r w:rsidR="00564F9A">
        <w:rPr>
          <w:rFonts w:asciiTheme="minorHAnsi" w:hAnsiTheme="minorHAnsi" w:cstheme="minorHAnsi"/>
          <w:color w:val="215868" w:themeColor="accent5" w:themeShade="80"/>
          <w:lang w:val="es-ES"/>
        </w:rPr>
        <w:t>g</w:t>
      </w:r>
      <w:r w:rsidR="00564F9A" w:rsidRPr="00BF7223">
        <w:rPr>
          <w:rFonts w:asciiTheme="minorHAnsi" w:hAnsiTheme="minorHAnsi" w:cstheme="minorHAnsi"/>
          <w:color w:val="215868" w:themeColor="accent5" w:themeShade="80"/>
          <w:lang w:val="es-ES"/>
        </w:rPr>
        <w:t>eomática</w:t>
      </w:r>
      <w:proofErr w:type="spellEnd"/>
      <w:r w:rsidRPr="00BF7223">
        <w:rPr>
          <w:rFonts w:asciiTheme="minorHAnsi" w:hAnsiTheme="minorHAnsi" w:cstheme="minorHAnsi"/>
          <w:color w:val="215868" w:themeColor="accent5" w:themeShade="80"/>
          <w:lang w:val="es-ES"/>
        </w:rPr>
        <w:t xml:space="preserve"> (</w:t>
      </w:r>
      <w:proofErr w:type="spellStart"/>
      <w:r w:rsidRPr="00BF7223">
        <w:rPr>
          <w:rFonts w:asciiTheme="minorHAnsi" w:hAnsiTheme="minorHAnsi" w:cstheme="minorHAnsi"/>
          <w:color w:val="215868" w:themeColor="accent5" w:themeShade="80"/>
          <w:lang w:val="es-ES"/>
        </w:rPr>
        <w:t>SIG</w:t>
      </w:r>
      <w:r w:rsidR="00564F9A">
        <w:rPr>
          <w:rFonts w:asciiTheme="minorHAnsi" w:hAnsiTheme="minorHAnsi" w:cstheme="minorHAnsi"/>
          <w:color w:val="215868" w:themeColor="accent5" w:themeShade="80"/>
          <w:lang w:val="es-ES"/>
        </w:rPr>
        <w:t>’</w:t>
      </w:r>
      <w:r w:rsidRPr="00BF7223">
        <w:rPr>
          <w:rFonts w:asciiTheme="minorHAnsi" w:hAnsiTheme="minorHAnsi" w:cstheme="minorHAnsi"/>
          <w:color w:val="215868" w:themeColor="accent5" w:themeShade="80"/>
          <w:lang w:val="es-ES"/>
        </w:rPr>
        <w:t>s</w:t>
      </w:r>
      <w:proofErr w:type="spellEnd"/>
      <w:r w:rsidRPr="00BF7223">
        <w:rPr>
          <w:rFonts w:asciiTheme="minorHAnsi" w:hAnsiTheme="minorHAnsi" w:cstheme="minorHAnsi"/>
          <w:color w:val="215868" w:themeColor="accent5" w:themeShade="80"/>
          <w:lang w:val="es-ES"/>
        </w:rPr>
        <w:t>,</w:t>
      </w:r>
      <w:r w:rsidR="00564F9A">
        <w:rPr>
          <w:rFonts w:asciiTheme="minorHAnsi" w:hAnsiTheme="minorHAnsi" w:cstheme="minorHAnsi"/>
          <w:color w:val="215868" w:themeColor="accent5" w:themeShade="80"/>
          <w:lang w:val="es-ES"/>
        </w:rPr>
        <w:t xml:space="preserve"> </w:t>
      </w:r>
      <w:r w:rsidRPr="00BF7223">
        <w:rPr>
          <w:rFonts w:asciiTheme="minorHAnsi" w:hAnsiTheme="minorHAnsi" w:cstheme="minorHAnsi"/>
          <w:color w:val="215868" w:themeColor="accent5" w:themeShade="80"/>
          <w:lang w:val="es-ES"/>
        </w:rPr>
        <w:t>PR, MDT, etc</w:t>
      </w:r>
      <w:r w:rsidR="00564F9A">
        <w:rPr>
          <w:rFonts w:asciiTheme="minorHAnsi" w:hAnsiTheme="minorHAnsi" w:cstheme="minorHAnsi"/>
          <w:color w:val="215868" w:themeColor="accent5" w:themeShade="80"/>
          <w:lang w:val="es-ES"/>
        </w:rPr>
        <w:t>.</w:t>
      </w:r>
      <w:r w:rsidRPr="00BF7223">
        <w:rPr>
          <w:rFonts w:asciiTheme="minorHAnsi" w:hAnsiTheme="minorHAnsi" w:cstheme="minorHAnsi"/>
          <w:color w:val="215868" w:themeColor="accent5" w:themeShade="80"/>
          <w:lang w:val="es-ES"/>
        </w:rPr>
        <w:t xml:space="preserve">) que </w:t>
      </w:r>
      <w:r w:rsidR="003F1AE5" w:rsidRPr="00BF7223">
        <w:rPr>
          <w:rFonts w:asciiTheme="minorHAnsi" w:hAnsiTheme="minorHAnsi" w:cstheme="minorHAnsi"/>
          <w:color w:val="215868" w:themeColor="accent5" w:themeShade="80"/>
          <w:lang w:val="es-ES"/>
        </w:rPr>
        <w:t>permita</w:t>
      </w:r>
      <w:r w:rsidRPr="00BF7223">
        <w:rPr>
          <w:rFonts w:asciiTheme="minorHAnsi" w:hAnsiTheme="minorHAnsi" w:cstheme="minorHAnsi"/>
          <w:color w:val="215868" w:themeColor="accent5" w:themeShade="80"/>
          <w:lang w:val="es-ES"/>
        </w:rPr>
        <w:t xml:space="preserve"> un análisis y descripción adecuada del entorno y medio </w:t>
      </w:r>
      <w:r w:rsidR="003F1AE5" w:rsidRPr="00BF7223">
        <w:rPr>
          <w:rFonts w:asciiTheme="minorHAnsi" w:hAnsiTheme="minorHAnsi" w:cstheme="minorHAnsi"/>
          <w:color w:val="215868" w:themeColor="accent5" w:themeShade="80"/>
          <w:lang w:val="es-ES"/>
        </w:rPr>
        <w:t>ambiental</w:t>
      </w:r>
      <w:r w:rsidRPr="00BF7223">
        <w:rPr>
          <w:rFonts w:asciiTheme="minorHAnsi" w:hAnsiTheme="minorHAnsi" w:cstheme="minorHAnsi"/>
          <w:color w:val="215868" w:themeColor="accent5" w:themeShade="80"/>
          <w:lang w:val="es-ES"/>
        </w:rPr>
        <w:t xml:space="preserve">, así como los riesgos naturales inherentes al sistema físico local. La aplicación de los resultados de </w:t>
      </w:r>
      <w:r w:rsidR="003F1AE5" w:rsidRPr="00BF7223">
        <w:rPr>
          <w:rFonts w:asciiTheme="minorHAnsi" w:hAnsiTheme="minorHAnsi" w:cstheme="minorHAnsi"/>
          <w:color w:val="215868" w:themeColor="accent5" w:themeShade="80"/>
          <w:lang w:val="es-ES"/>
        </w:rPr>
        <w:t>estas</w:t>
      </w:r>
      <w:r w:rsidRPr="00BF7223">
        <w:rPr>
          <w:rFonts w:asciiTheme="minorHAnsi" w:hAnsiTheme="minorHAnsi" w:cstheme="minorHAnsi"/>
          <w:color w:val="215868" w:themeColor="accent5" w:themeShade="80"/>
          <w:lang w:val="es-ES"/>
        </w:rPr>
        <w:t xml:space="preserve"> investigaciones asegura un desarrollo sustentable. </w:t>
      </w:r>
    </w:p>
    <w:p w14:paraId="4B60029C" w14:textId="0090333A" w:rsidR="00D24E95" w:rsidRPr="00BF7223" w:rsidRDefault="00D24E95" w:rsidP="00FC0DCE">
      <w:pPr>
        <w:widowControl w:val="0"/>
        <w:autoSpaceDE w:val="0"/>
        <w:autoSpaceDN w:val="0"/>
        <w:adjustRightInd w:val="0"/>
        <w:spacing w:after="0" w:line="240" w:lineRule="auto"/>
        <w:jc w:val="both"/>
        <w:rPr>
          <w:rFonts w:asciiTheme="minorHAnsi" w:hAnsiTheme="minorHAnsi" w:cstheme="minorHAnsi"/>
          <w:color w:val="215868" w:themeColor="accent5" w:themeShade="80"/>
          <w:lang w:val="es-ES"/>
        </w:rPr>
      </w:pPr>
      <w:r w:rsidRPr="00BF7223">
        <w:rPr>
          <w:rFonts w:asciiTheme="minorHAnsi" w:hAnsiTheme="minorHAnsi" w:cstheme="minorHAnsi"/>
          <w:color w:val="215868" w:themeColor="accent5" w:themeShade="80"/>
          <w:lang w:val="es-ES"/>
        </w:rPr>
        <w:tab/>
      </w:r>
      <w:r w:rsidRPr="00BF7223">
        <w:rPr>
          <w:rFonts w:asciiTheme="minorHAnsi" w:hAnsiTheme="minorHAnsi" w:cstheme="minorHAnsi"/>
          <w:b/>
          <w:i/>
          <w:color w:val="215868" w:themeColor="accent5" w:themeShade="80"/>
          <w:lang w:val="es-ES"/>
        </w:rPr>
        <w:t>Ciencias de la Tierra</w:t>
      </w:r>
      <w:r w:rsidR="003F1AE5" w:rsidRPr="00BF7223">
        <w:rPr>
          <w:rFonts w:asciiTheme="minorHAnsi" w:hAnsiTheme="minorHAnsi" w:cstheme="minorHAnsi"/>
          <w:color w:val="215868" w:themeColor="accent5" w:themeShade="80"/>
          <w:lang w:val="es-ES"/>
        </w:rPr>
        <w:t>: Áreas de geofísica y geología con énfasis en la sismología, volcanología y métodos geopotenciales (campo gravimétrico y campo eléctrico) para estudio de procesos tectónicos, así como búsqueda y monitoreo de recursos naturales. Se capacita a los alumnos en instrumentación, programación, conectividad informática, transmisión y proceso de señales digitales que les permitan operar y diseñar redes telemétricas de monitoreo geofísico.</w:t>
      </w:r>
    </w:p>
    <w:p w14:paraId="4357C4CC" w14:textId="7DECCADC" w:rsidR="003F1AE5" w:rsidRPr="00BF7223" w:rsidRDefault="00D24E95" w:rsidP="00FC0DCE">
      <w:pPr>
        <w:widowControl w:val="0"/>
        <w:autoSpaceDE w:val="0"/>
        <w:autoSpaceDN w:val="0"/>
        <w:adjustRightInd w:val="0"/>
        <w:spacing w:after="0" w:line="240" w:lineRule="auto"/>
        <w:jc w:val="both"/>
        <w:rPr>
          <w:rFonts w:asciiTheme="minorHAnsi" w:hAnsiTheme="minorHAnsi" w:cstheme="minorHAnsi"/>
          <w:color w:val="215868" w:themeColor="accent5" w:themeShade="80"/>
          <w:lang w:val="es-ES"/>
        </w:rPr>
      </w:pPr>
      <w:r w:rsidRPr="00BF7223">
        <w:rPr>
          <w:rFonts w:asciiTheme="minorHAnsi" w:hAnsiTheme="minorHAnsi" w:cstheme="minorHAnsi"/>
          <w:color w:val="215868" w:themeColor="accent5" w:themeShade="80"/>
          <w:lang w:val="es-ES"/>
        </w:rPr>
        <w:tab/>
      </w:r>
      <w:r w:rsidRPr="00BF7223">
        <w:rPr>
          <w:rFonts w:asciiTheme="minorHAnsi" w:hAnsiTheme="minorHAnsi" w:cstheme="minorHAnsi"/>
          <w:b/>
          <w:i/>
          <w:color w:val="215868" w:themeColor="accent5" w:themeShade="80"/>
          <w:lang w:val="es-ES"/>
        </w:rPr>
        <w:t>Geotermia:</w:t>
      </w:r>
      <w:r w:rsidR="003F1AE5" w:rsidRPr="00BF7223">
        <w:rPr>
          <w:rFonts w:asciiTheme="minorHAnsi" w:hAnsiTheme="minorHAnsi" w:cstheme="minorHAnsi"/>
          <w:color w:val="215868" w:themeColor="accent5" w:themeShade="80"/>
          <w:lang w:val="es-ES"/>
        </w:rPr>
        <w:t xml:space="preserve"> Evaluación geotérmica local </w:t>
      </w:r>
      <w:r w:rsidR="006C2A5E" w:rsidRPr="00BF7223">
        <w:rPr>
          <w:rFonts w:asciiTheme="minorHAnsi" w:hAnsiTheme="minorHAnsi" w:cstheme="minorHAnsi"/>
          <w:color w:val="215868" w:themeColor="accent5" w:themeShade="80"/>
          <w:lang w:val="es-ES"/>
        </w:rPr>
        <w:t xml:space="preserve">utilizando </w:t>
      </w:r>
      <w:r w:rsidR="003F1AE5" w:rsidRPr="00BF7223">
        <w:rPr>
          <w:rFonts w:asciiTheme="minorHAnsi" w:hAnsiTheme="minorHAnsi" w:cstheme="minorHAnsi"/>
          <w:color w:val="215868" w:themeColor="accent5" w:themeShade="80"/>
          <w:lang w:val="es-ES"/>
        </w:rPr>
        <w:t xml:space="preserve">de técnicas de </w:t>
      </w:r>
      <w:r w:rsidR="006C2A5E" w:rsidRPr="00BF7223">
        <w:rPr>
          <w:rFonts w:asciiTheme="minorHAnsi" w:hAnsiTheme="minorHAnsi" w:cstheme="minorHAnsi"/>
          <w:color w:val="215868" w:themeColor="accent5" w:themeShade="80"/>
          <w:lang w:val="es-ES"/>
        </w:rPr>
        <w:t>exploración</w:t>
      </w:r>
      <w:r w:rsidR="003F1AE5" w:rsidRPr="00BF7223">
        <w:rPr>
          <w:rFonts w:asciiTheme="minorHAnsi" w:hAnsiTheme="minorHAnsi" w:cstheme="minorHAnsi"/>
          <w:color w:val="215868" w:themeColor="accent5" w:themeShade="80"/>
          <w:lang w:val="es-ES"/>
        </w:rPr>
        <w:t xml:space="preserve"> geofísica, geológica y geoquímica para localizar reservorios</w:t>
      </w:r>
      <w:r w:rsidR="00DC503D" w:rsidRPr="00BF7223">
        <w:rPr>
          <w:rFonts w:asciiTheme="minorHAnsi" w:hAnsiTheme="minorHAnsi" w:cstheme="minorHAnsi"/>
          <w:color w:val="215868" w:themeColor="accent5" w:themeShade="80"/>
          <w:lang w:val="es-ES"/>
        </w:rPr>
        <w:t>.</w:t>
      </w:r>
    </w:p>
    <w:p w14:paraId="2F7C054C" w14:textId="1ECC7F52" w:rsidR="00D24E95" w:rsidRPr="00BF7223" w:rsidRDefault="00D24E95" w:rsidP="00FC0DCE">
      <w:pPr>
        <w:widowControl w:val="0"/>
        <w:autoSpaceDE w:val="0"/>
        <w:autoSpaceDN w:val="0"/>
        <w:adjustRightInd w:val="0"/>
        <w:spacing w:after="0" w:line="240" w:lineRule="auto"/>
        <w:jc w:val="both"/>
        <w:rPr>
          <w:rFonts w:asciiTheme="minorHAnsi" w:hAnsiTheme="minorHAnsi" w:cstheme="minorHAnsi"/>
          <w:color w:val="215868" w:themeColor="accent5" w:themeShade="80"/>
          <w:lang w:val="es-ES"/>
        </w:rPr>
      </w:pPr>
    </w:p>
    <w:p w14:paraId="07335A30" w14:textId="1FABF4E4" w:rsidR="00222BB6" w:rsidRPr="00BF7223" w:rsidRDefault="00F234E0" w:rsidP="00222BB6">
      <w:pPr>
        <w:widowControl w:val="0"/>
        <w:autoSpaceDE w:val="0"/>
        <w:autoSpaceDN w:val="0"/>
        <w:adjustRightInd w:val="0"/>
        <w:spacing w:after="0" w:line="240" w:lineRule="auto"/>
        <w:rPr>
          <w:rFonts w:asciiTheme="minorHAnsi" w:hAnsiTheme="minorHAnsi" w:cstheme="minorHAnsi"/>
          <w:color w:val="215868" w:themeColor="accent5" w:themeShade="80"/>
          <w:lang w:val="es-ES"/>
        </w:rPr>
      </w:pPr>
      <w:r>
        <w:rPr>
          <w:rFonts w:asciiTheme="minorHAnsi" w:hAnsiTheme="minorHAnsi" w:cstheme="minorHAnsi"/>
          <w:b/>
          <w:bCs/>
          <w:color w:val="215868" w:themeColor="accent5" w:themeShade="80"/>
          <w:lang w:val="es-ES"/>
        </w:rPr>
        <w:t>Duración del programa:</w:t>
      </w:r>
    </w:p>
    <w:p w14:paraId="263D3CD0" w14:textId="36AA8605" w:rsidR="00222BB6" w:rsidRPr="00BF7223" w:rsidRDefault="00222BB6" w:rsidP="008330E0">
      <w:pPr>
        <w:widowControl w:val="0"/>
        <w:autoSpaceDE w:val="0"/>
        <w:autoSpaceDN w:val="0"/>
        <w:adjustRightInd w:val="0"/>
        <w:spacing w:after="0" w:line="240" w:lineRule="auto"/>
        <w:jc w:val="both"/>
        <w:rPr>
          <w:rFonts w:asciiTheme="minorHAnsi" w:hAnsiTheme="minorHAnsi" w:cstheme="minorHAnsi"/>
          <w:color w:val="215868" w:themeColor="accent5" w:themeShade="80"/>
          <w:lang w:val="es-ES"/>
        </w:rPr>
      </w:pPr>
      <w:r w:rsidRPr="00BF7223">
        <w:rPr>
          <w:rFonts w:asciiTheme="minorHAnsi" w:hAnsiTheme="minorHAnsi" w:cstheme="minorHAnsi"/>
          <w:color w:val="215868" w:themeColor="accent5" w:themeShade="80"/>
          <w:lang w:val="es-ES"/>
        </w:rPr>
        <w:t xml:space="preserve">La duración del programa de Maestría en Ciencias Geofísica es de cuatro ciclos escolares semestrales, los cuales serán contados a partir del momento de inscripción. </w:t>
      </w:r>
    </w:p>
    <w:p w14:paraId="022CAE9C" w14:textId="4A7404D1" w:rsidR="00222BB6" w:rsidRPr="00BF7223" w:rsidRDefault="00222BB6" w:rsidP="00FC0DCE">
      <w:pPr>
        <w:widowControl w:val="0"/>
        <w:autoSpaceDE w:val="0"/>
        <w:autoSpaceDN w:val="0"/>
        <w:adjustRightInd w:val="0"/>
        <w:spacing w:after="0" w:line="240" w:lineRule="auto"/>
        <w:jc w:val="both"/>
        <w:rPr>
          <w:rFonts w:asciiTheme="minorHAnsi" w:hAnsiTheme="minorHAnsi" w:cstheme="minorHAnsi"/>
          <w:color w:val="215868" w:themeColor="accent5" w:themeShade="80"/>
          <w:lang w:val="es-ES"/>
        </w:rPr>
      </w:pPr>
    </w:p>
    <w:p w14:paraId="49C7BCE6" w14:textId="77777777" w:rsidR="00E51D14" w:rsidRPr="00BF7223" w:rsidRDefault="00E51D14" w:rsidP="00E51D14">
      <w:pPr>
        <w:widowControl w:val="0"/>
        <w:autoSpaceDE w:val="0"/>
        <w:autoSpaceDN w:val="0"/>
        <w:adjustRightInd w:val="0"/>
        <w:spacing w:after="0"/>
        <w:jc w:val="both"/>
        <w:rPr>
          <w:rFonts w:asciiTheme="minorHAnsi" w:hAnsiTheme="minorHAnsi" w:cstheme="minorHAnsi"/>
          <w:color w:val="215868" w:themeColor="accent5" w:themeShade="80"/>
          <w:lang w:val="es-ES"/>
        </w:rPr>
      </w:pPr>
      <w:r w:rsidRPr="00BF7223">
        <w:rPr>
          <w:rFonts w:asciiTheme="minorHAnsi" w:hAnsiTheme="minorHAnsi" w:cstheme="minorHAnsi"/>
          <w:b/>
          <w:bCs/>
          <w:color w:val="215868" w:themeColor="accent5" w:themeShade="80"/>
          <w:lang w:val="es-ES"/>
        </w:rPr>
        <w:t>Procedimiento de ingreso:</w:t>
      </w:r>
    </w:p>
    <w:p w14:paraId="0EA69E72" w14:textId="5D51037D" w:rsidR="00E51D14" w:rsidRPr="00BF7223" w:rsidRDefault="00E51D14" w:rsidP="00E51D14">
      <w:pPr>
        <w:widowControl w:val="0"/>
        <w:autoSpaceDE w:val="0"/>
        <w:autoSpaceDN w:val="0"/>
        <w:adjustRightInd w:val="0"/>
        <w:spacing w:after="0" w:line="240" w:lineRule="auto"/>
        <w:jc w:val="both"/>
        <w:rPr>
          <w:rFonts w:asciiTheme="minorHAnsi" w:hAnsiTheme="minorHAnsi" w:cstheme="minorHAnsi"/>
          <w:color w:val="215868" w:themeColor="accent5" w:themeShade="80"/>
          <w:lang w:val="es-ES"/>
        </w:rPr>
      </w:pPr>
      <w:r w:rsidRPr="00BF7223">
        <w:rPr>
          <w:rFonts w:asciiTheme="minorHAnsi" w:hAnsiTheme="minorHAnsi" w:cstheme="minorHAnsi"/>
          <w:color w:val="215868" w:themeColor="accent5" w:themeShade="80"/>
          <w:lang w:val="es-ES"/>
        </w:rPr>
        <w:t xml:space="preserve">El procedimiento de selección de aspirantes a la </w:t>
      </w:r>
      <w:r w:rsidRPr="00BF7223">
        <w:rPr>
          <w:rFonts w:asciiTheme="minorHAnsi" w:hAnsiTheme="minorHAnsi" w:cstheme="minorHAnsi"/>
          <w:b/>
          <w:bCs/>
          <w:color w:val="215868" w:themeColor="accent5" w:themeShade="80"/>
          <w:lang w:val="es-ES"/>
        </w:rPr>
        <w:t xml:space="preserve">Maestría en Ciencias en Geofísica, </w:t>
      </w:r>
      <w:r w:rsidRPr="00BF7223">
        <w:rPr>
          <w:rFonts w:asciiTheme="minorHAnsi" w:hAnsiTheme="minorHAnsi" w:cstheme="minorHAnsi"/>
          <w:color w:val="215868" w:themeColor="accent5" w:themeShade="80"/>
          <w:lang w:val="es-ES"/>
        </w:rPr>
        <w:t xml:space="preserve">trata de asegurar el manifiesto interés de la persona por cursar este programa de estudios y que demuestre la capacidad, interés y factibilidad de concluir sus estudios hasta la obtención del grado. El estudiante deberá entregar documentación tanto a </w:t>
      </w:r>
      <w:r w:rsidR="00A73F56">
        <w:rPr>
          <w:rFonts w:asciiTheme="minorHAnsi" w:hAnsiTheme="minorHAnsi" w:cstheme="minorHAnsi"/>
          <w:color w:val="215868" w:themeColor="accent5" w:themeShade="80"/>
          <w:lang w:val="es-ES"/>
        </w:rPr>
        <w:t xml:space="preserve">la coordinación de la Maestría </w:t>
      </w:r>
      <w:r w:rsidRPr="00BF7223">
        <w:rPr>
          <w:rFonts w:asciiTheme="minorHAnsi" w:hAnsiTheme="minorHAnsi" w:cstheme="minorHAnsi"/>
          <w:color w:val="215868" w:themeColor="accent5" w:themeShade="80"/>
          <w:lang w:val="es-ES"/>
        </w:rPr>
        <w:t>en Ciencias en Geofísica y como a la coordinación de Control Escolar</w:t>
      </w:r>
      <w:r w:rsidR="008330E0">
        <w:rPr>
          <w:rFonts w:asciiTheme="minorHAnsi" w:hAnsiTheme="minorHAnsi" w:cstheme="minorHAnsi"/>
          <w:color w:val="215868" w:themeColor="accent5" w:themeShade="80"/>
          <w:lang w:val="es-ES"/>
        </w:rPr>
        <w:t xml:space="preserve">. Es casi la </w:t>
      </w:r>
      <w:r w:rsidRPr="00BF7223">
        <w:rPr>
          <w:rFonts w:asciiTheme="minorHAnsi" w:hAnsiTheme="minorHAnsi" w:cstheme="minorHAnsi"/>
          <w:color w:val="215868" w:themeColor="accent5" w:themeShade="80"/>
          <w:lang w:val="es-ES"/>
        </w:rPr>
        <w:t xml:space="preserve">misma documentación. </w:t>
      </w:r>
      <w:r w:rsidR="008330E0" w:rsidRPr="00BF7223">
        <w:rPr>
          <w:rFonts w:asciiTheme="minorHAnsi" w:hAnsiTheme="minorHAnsi" w:cstheme="minorHAnsi"/>
          <w:color w:val="215868" w:themeColor="accent5" w:themeShade="80"/>
          <w:lang w:val="es-ES"/>
        </w:rPr>
        <w:t xml:space="preserve">El trámite ante la </w:t>
      </w:r>
      <w:r w:rsidR="008330E0" w:rsidRPr="00BF7223">
        <w:rPr>
          <w:rFonts w:asciiTheme="minorHAnsi" w:hAnsiTheme="minorHAnsi" w:cstheme="minorHAnsi"/>
          <w:color w:val="215868" w:themeColor="accent5" w:themeShade="80"/>
          <w:lang w:val="es-ES"/>
        </w:rPr>
        <w:lastRenderedPageBreak/>
        <w:t>coordinación de la maestría es</w:t>
      </w:r>
      <w:r w:rsidRPr="00BF7223">
        <w:rPr>
          <w:rFonts w:asciiTheme="minorHAnsi" w:hAnsiTheme="minorHAnsi" w:cstheme="minorHAnsi"/>
          <w:color w:val="215868" w:themeColor="accent5" w:themeShade="80"/>
          <w:lang w:val="es-ES"/>
        </w:rPr>
        <w:t xml:space="preserve"> para contar con l</w:t>
      </w:r>
      <w:r w:rsidR="008330E0">
        <w:rPr>
          <w:rFonts w:asciiTheme="minorHAnsi" w:hAnsiTheme="minorHAnsi" w:cstheme="minorHAnsi"/>
          <w:color w:val="215868" w:themeColor="accent5" w:themeShade="80"/>
          <w:lang w:val="es-ES"/>
        </w:rPr>
        <w:t>a carta de recomendación de pre-</w:t>
      </w:r>
      <w:r w:rsidRPr="00BF7223">
        <w:rPr>
          <w:rFonts w:asciiTheme="minorHAnsi" w:hAnsiTheme="minorHAnsi" w:cstheme="minorHAnsi"/>
          <w:color w:val="215868" w:themeColor="accent5" w:themeShade="80"/>
          <w:lang w:val="es-ES"/>
        </w:rPr>
        <w:t xml:space="preserve">admisión </w:t>
      </w:r>
      <w:r w:rsidR="008330E0">
        <w:rPr>
          <w:rFonts w:asciiTheme="minorHAnsi" w:hAnsiTheme="minorHAnsi" w:cstheme="minorHAnsi"/>
          <w:color w:val="215868" w:themeColor="accent5" w:themeShade="80"/>
          <w:lang w:val="es-ES"/>
        </w:rPr>
        <w:t>del</w:t>
      </w:r>
      <w:r w:rsidRPr="00BF7223">
        <w:rPr>
          <w:rFonts w:asciiTheme="minorHAnsi" w:hAnsiTheme="minorHAnsi" w:cstheme="minorHAnsi"/>
          <w:color w:val="215868" w:themeColor="accent5" w:themeShade="80"/>
          <w:lang w:val="es-ES"/>
        </w:rPr>
        <w:t xml:space="preserve"> alumno, la cual </w:t>
      </w:r>
      <w:r w:rsidR="008330E0">
        <w:rPr>
          <w:rFonts w:asciiTheme="minorHAnsi" w:hAnsiTheme="minorHAnsi" w:cstheme="minorHAnsi"/>
          <w:color w:val="215868" w:themeColor="accent5" w:themeShade="80"/>
          <w:lang w:val="es-ES"/>
        </w:rPr>
        <w:t xml:space="preserve">se </w:t>
      </w:r>
      <w:r w:rsidRPr="00BF7223">
        <w:rPr>
          <w:rFonts w:asciiTheme="minorHAnsi" w:hAnsiTheme="minorHAnsi" w:cstheme="minorHAnsi"/>
          <w:color w:val="215868" w:themeColor="accent5" w:themeShade="80"/>
          <w:lang w:val="es-ES"/>
        </w:rPr>
        <w:t xml:space="preserve">necesitará entregar en la oficina de Control Escolar junto con el resto de la documentación para su admisión </w:t>
      </w:r>
      <w:r w:rsidR="008330E0">
        <w:rPr>
          <w:rFonts w:asciiTheme="minorHAnsi" w:hAnsiTheme="minorHAnsi" w:cstheme="minorHAnsi"/>
          <w:color w:val="215868" w:themeColor="accent5" w:themeShade="80"/>
          <w:lang w:val="es-ES"/>
        </w:rPr>
        <w:t>como estudiante de</w:t>
      </w:r>
      <w:r w:rsidRPr="00BF7223">
        <w:rPr>
          <w:rFonts w:asciiTheme="minorHAnsi" w:hAnsiTheme="minorHAnsi" w:cstheme="minorHAnsi"/>
          <w:color w:val="215868" w:themeColor="accent5" w:themeShade="80"/>
          <w:lang w:val="es-ES"/>
        </w:rPr>
        <w:t xml:space="preserve"> la Universidad de Guadalajara. El procedimiento se detalla a continuación: </w:t>
      </w:r>
    </w:p>
    <w:p w14:paraId="29193B8E" w14:textId="77777777" w:rsidR="00E51D14" w:rsidRPr="00BF7223" w:rsidRDefault="00E51D14" w:rsidP="00E51D14">
      <w:pPr>
        <w:widowControl w:val="0"/>
        <w:autoSpaceDE w:val="0"/>
        <w:autoSpaceDN w:val="0"/>
        <w:adjustRightInd w:val="0"/>
        <w:spacing w:after="0" w:line="240" w:lineRule="auto"/>
        <w:jc w:val="both"/>
        <w:rPr>
          <w:rFonts w:asciiTheme="minorHAnsi" w:hAnsiTheme="minorHAnsi" w:cstheme="minorHAnsi"/>
          <w:color w:val="215868" w:themeColor="accent5" w:themeShade="80"/>
          <w:lang w:val="es-ES"/>
        </w:rPr>
      </w:pPr>
    </w:p>
    <w:p w14:paraId="1DE05464" w14:textId="6ABB5C08" w:rsidR="009B41EE" w:rsidRPr="00BF7223" w:rsidRDefault="009B41EE" w:rsidP="00FC0DCE">
      <w:pPr>
        <w:widowControl w:val="0"/>
        <w:autoSpaceDE w:val="0"/>
        <w:autoSpaceDN w:val="0"/>
        <w:adjustRightInd w:val="0"/>
        <w:spacing w:after="0" w:line="240" w:lineRule="auto"/>
        <w:jc w:val="both"/>
        <w:rPr>
          <w:rFonts w:asciiTheme="minorHAnsi" w:hAnsiTheme="minorHAnsi" w:cstheme="minorHAnsi"/>
          <w:color w:val="215868" w:themeColor="accent5" w:themeShade="80"/>
          <w:lang w:val="es-ES"/>
        </w:rPr>
      </w:pPr>
      <w:r w:rsidRPr="00BF7223">
        <w:rPr>
          <w:rFonts w:asciiTheme="minorHAnsi" w:hAnsiTheme="minorHAnsi" w:cstheme="minorHAnsi"/>
          <w:b/>
          <w:bCs/>
          <w:color w:val="215868" w:themeColor="accent5" w:themeShade="80"/>
          <w:lang w:val="es-ES"/>
        </w:rPr>
        <w:t>Criterios de Ingreso</w:t>
      </w:r>
      <w:r w:rsidR="00222BB6" w:rsidRPr="00BF7223">
        <w:rPr>
          <w:rFonts w:asciiTheme="minorHAnsi" w:hAnsiTheme="minorHAnsi" w:cstheme="minorHAnsi"/>
          <w:b/>
          <w:bCs/>
          <w:color w:val="215868" w:themeColor="accent5" w:themeShade="80"/>
          <w:lang w:val="es-ES"/>
        </w:rPr>
        <w:t xml:space="preserve"> </w:t>
      </w:r>
      <w:r w:rsidR="005E5E1F" w:rsidRPr="00BF7223">
        <w:rPr>
          <w:rFonts w:asciiTheme="minorHAnsi" w:hAnsiTheme="minorHAnsi" w:cstheme="minorHAnsi"/>
          <w:b/>
          <w:bCs/>
          <w:color w:val="215868" w:themeColor="accent5" w:themeShade="80"/>
          <w:lang w:val="es-ES"/>
        </w:rPr>
        <w:t>a la Maestría en Ciencias</w:t>
      </w:r>
      <w:r w:rsidR="00E51D14" w:rsidRPr="00BF7223">
        <w:rPr>
          <w:rFonts w:asciiTheme="minorHAnsi" w:hAnsiTheme="minorHAnsi" w:cstheme="minorHAnsi"/>
          <w:b/>
          <w:bCs/>
          <w:color w:val="215868" w:themeColor="accent5" w:themeShade="80"/>
          <w:lang w:val="es-ES"/>
        </w:rPr>
        <w:t xml:space="preserve"> en Geofísica</w:t>
      </w:r>
      <w:r w:rsidRPr="00BF7223">
        <w:rPr>
          <w:rFonts w:asciiTheme="minorHAnsi" w:hAnsiTheme="minorHAnsi" w:cstheme="minorHAnsi"/>
          <w:b/>
          <w:bCs/>
          <w:color w:val="215868" w:themeColor="accent5" w:themeShade="80"/>
          <w:lang w:val="es-ES"/>
        </w:rPr>
        <w:t xml:space="preserve">: </w:t>
      </w:r>
    </w:p>
    <w:p w14:paraId="650C9411" w14:textId="74B42250" w:rsidR="00FC0DCE" w:rsidRPr="00BF7223" w:rsidRDefault="00DC503D" w:rsidP="00FC0DCE">
      <w:pPr>
        <w:widowControl w:val="0"/>
        <w:autoSpaceDE w:val="0"/>
        <w:autoSpaceDN w:val="0"/>
        <w:adjustRightInd w:val="0"/>
        <w:spacing w:after="0" w:line="240" w:lineRule="auto"/>
        <w:jc w:val="both"/>
        <w:rPr>
          <w:rFonts w:asciiTheme="minorHAnsi" w:hAnsiTheme="minorHAnsi" w:cstheme="minorHAnsi"/>
          <w:iCs/>
          <w:color w:val="215868" w:themeColor="accent5" w:themeShade="80"/>
          <w:lang w:val="es-ES"/>
        </w:rPr>
      </w:pPr>
      <w:r w:rsidRPr="00BF7223">
        <w:rPr>
          <w:rFonts w:asciiTheme="minorHAnsi" w:hAnsiTheme="minorHAnsi" w:cstheme="minorHAnsi"/>
          <w:color w:val="215868" w:themeColor="accent5" w:themeShade="80"/>
          <w:lang w:val="es-ES"/>
        </w:rPr>
        <w:t>Son requisitos para ingresar al posgrado, d</w:t>
      </w:r>
      <w:r w:rsidR="009B41EE" w:rsidRPr="00BF7223">
        <w:rPr>
          <w:rFonts w:asciiTheme="minorHAnsi" w:hAnsiTheme="minorHAnsi" w:cstheme="minorHAnsi"/>
          <w:color w:val="215868" w:themeColor="accent5" w:themeShade="80"/>
          <w:lang w:val="es-ES"/>
        </w:rPr>
        <w:t xml:space="preserve">e </w:t>
      </w:r>
      <w:r w:rsidR="008D09AF" w:rsidRPr="00BF7223">
        <w:rPr>
          <w:rFonts w:asciiTheme="minorHAnsi" w:hAnsiTheme="minorHAnsi" w:cstheme="minorHAnsi"/>
          <w:color w:val="215868" w:themeColor="accent5" w:themeShade="80"/>
          <w:lang w:val="es-ES"/>
        </w:rPr>
        <w:t>acuerdo al Art. 50 del Reglamento G</w:t>
      </w:r>
      <w:r w:rsidR="009B41EE" w:rsidRPr="00BF7223">
        <w:rPr>
          <w:rFonts w:asciiTheme="minorHAnsi" w:hAnsiTheme="minorHAnsi" w:cstheme="minorHAnsi"/>
          <w:color w:val="215868" w:themeColor="accent5" w:themeShade="80"/>
          <w:lang w:val="es-ES"/>
        </w:rPr>
        <w:t xml:space="preserve">eneral de </w:t>
      </w:r>
      <w:r w:rsidR="008D09AF" w:rsidRPr="00BF7223">
        <w:rPr>
          <w:rFonts w:asciiTheme="minorHAnsi" w:hAnsiTheme="minorHAnsi" w:cstheme="minorHAnsi"/>
          <w:color w:val="215868" w:themeColor="accent5" w:themeShade="80"/>
          <w:lang w:val="es-ES"/>
        </w:rPr>
        <w:t>P</w:t>
      </w:r>
      <w:r w:rsidR="009B41EE" w:rsidRPr="00BF7223">
        <w:rPr>
          <w:rFonts w:asciiTheme="minorHAnsi" w:hAnsiTheme="minorHAnsi" w:cstheme="minorHAnsi"/>
          <w:color w:val="215868" w:themeColor="accent5" w:themeShade="80"/>
          <w:lang w:val="es-ES"/>
        </w:rPr>
        <w:t>osgrados de la Universidad de Guadalajara</w:t>
      </w:r>
      <w:r w:rsidR="008D09AF" w:rsidRPr="00BF7223">
        <w:rPr>
          <w:rFonts w:asciiTheme="minorHAnsi" w:hAnsiTheme="minorHAnsi" w:cstheme="minorHAnsi"/>
          <w:color w:val="215868" w:themeColor="accent5" w:themeShade="80"/>
          <w:lang w:val="es-ES"/>
        </w:rPr>
        <w:t xml:space="preserve"> y </w:t>
      </w:r>
      <w:r w:rsidR="00CC7053" w:rsidRPr="00BF7223">
        <w:rPr>
          <w:rFonts w:asciiTheme="minorHAnsi" w:hAnsiTheme="minorHAnsi" w:cstheme="minorHAnsi"/>
          <w:color w:val="215868" w:themeColor="accent5" w:themeShade="80"/>
          <w:lang w:val="es-ES"/>
        </w:rPr>
        <w:t>los específicos</w:t>
      </w:r>
      <w:r w:rsidRPr="00BF7223">
        <w:rPr>
          <w:rFonts w:asciiTheme="minorHAnsi" w:hAnsiTheme="minorHAnsi" w:cstheme="minorHAnsi"/>
          <w:color w:val="215868" w:themeColor="accent5" w:themeShade="80"/>
          <w:lang w:val="es-ES"/>
        </w:rPr>
        <w:t xml:space="preserve"> de la Maestría, </w:t>
      </w:r>
      <w:r w:rsidR="00FC0DCE" w:rsidRPr="00BF7223">
        <w:rPr>
          <w:rFonts w:asciiTheme="minorHAnsi" w:hAnsiTheme="minorHAnsi" w:cstheme="minorHAnsi"/>
          <w:iCs/>
          <w:color w:val="215868" w:themeColor="accent5" w:themeShade="80"/>
          <w:lang w:val="es-ES"/>
        </w:rPr>
        <w:t>los siguientes:</w:t>
      </w:r>
    </w:p>
    <w:p w14:paraId="53C9A46C" w14:textId="1D7EF44D" w:rsidR="009B41EE" w:rsidRPr="00BF7223" w:rsidRDefault="009B41EE" w:rsidP="00D678B5">
      <w:pPr>
        <w:pStyle w:val="Prrafodelista"/>
        <w:widowControl w:val="0"/>
        <w:numPr>
          <w:ilvl w:val="0"/>
          <w:numId w:val="18"/>
        </w:numPr>
        <w:tabs>
          <w:tab w:val="left" w:pos="0"/>
          <w:tab w:val="left" w:pos="720"/>
        </w:tabs>
        <w:autoSpaceDE w:val="0"/>
        <w:autoSpaceDN w:val="0"/>
        <w:adjustRightInd w:val="0"/>
        <w:jc w:val="both"/>
        <w:rPr>
          <w:rFonts w:cstheme="minorHAnsi"/>
          <w:iCs/>
          <w:color w:val="215868" w:themeColor="accent5" w:themeShade="80"/>
          <w:sz w:val="22"/>
          <w:szCs w:val="22"/>
          <w:lang w:val="es-ES"/>
        </w:rPr>
      </w:pPr>
      <w:r w:rsidRPr="00D002BF">
        <w:rPr>
          <w:rFonts w:cstheme="minorHAnsi"/>
          <w:i/>
          <w:iCs/>
          <w:color w:val="215868" w:themeColor="accent5" w:themeShade="80"/>
          <w:sz w:val="22"/>
          <w:szCs w:val="22"/>
          <w:u w:val="single"/>
          <w:lang w:val="es-ES"/>
        </w:rPr>
        <w:t>El acta de titulación o título</w:t>
      </w:r>
      <w:r w:rsidRPr="00F347F6">
        <w:rPr>
          <w:rFonts w:cstheme="minorHAnsi"/>
          <w:iCs/>
          <w:color w:val="215868" w:themeColor="accent5" w:themeShade="80"/>
          <w:sz w:val="22"/>
          <w:szCs w:val="22"/>
          <w:u w:val="single"/>
          <w:lang w:val="es-ES"/>
        </w:rPr>
        <w:t xml:space="preserve"> </w:t>
      </w:r>
      <w:r w:rsidR="008D09AF" w:rsidRPr="00BF7223">
        <w:rPr>
          <w:rFonts w:cstheme="minorHAnsi"/>
          <w:color w:val="215868" w:themeColor="accent5" w:themeShade="80"/>
          <w:sz w:val="22"/>
          <w:szCs w:val="22"/>
          <w:lang w:val="es-ES"/>
        </w:rPr>
        <w:t>en algunos de las carreras de licenciatura en Física, Geografía, Geología, Ingenierías, Matemáticas, Meteorología, Oceanografía, y áreas afines a la Maestría, a juicio de la Junta Académica del Posgrado</w:t>
      </w:r>
    </w:p>
    <w:p w14:paraId="79B5B26D" w14:textId="481041EB" w:rsidR="009B41EE" w:rsidRPr="00BF7223" w:rsidRDefault="009B41EE" w:rsidP="00D678B5">
      <w:pPr>
        <w:pStyle w:val="Prrafodelista"/>
        <w:widowControl w:val="0"/>
        <w:numPr>
          <w:ilvl w:val="0"/>
          <w:numId w:val="18"/>
        </w:numPr>
        <w:tabs>
          <w:tab w:val="left" w:pos="0"/>
          <w:tab w:val="left" w:pos="720"/>
        </w:tabs>
        <w:autoSpaceDE w:val="0"/>
        <w:autoSpaceDN w:val="0"/>
        <w:adjustRightInd w:val="0"/>
        <w:jc w:val="both"/>
        <w:rPr>
          <w:rFonts w:cstheme="minorHAnsi"/>
          <w:iCs/>
          <w:color w:val="215868" w:themeColor="accent5" w:themeShade="80"/>
          <w:sz w:val="22"/>
          <w:szCs w:val="22"/>
          <w:lang w:val="es-ES"/>
        </w:rPr>
      </w:pPr>
      <w:r w:rsidRPr="00BF7223">
        <w:rPr>
          <w:rFonts w:cstheme="minorHAnsi"/>
          <w:iCs/>
          <w:color w:val="215868" w:themeColor="accent5" w:themeShade="80"/>
          <w:sz w:val="22"/>
          <w:szCs w:val="22"/>
          <w:lang w:val="es-ES"/>
        </w:rPr>
        <w:t>Acreditar un</w:t>
      </w:r>
      <w:r w:rsidRPr="00D002BF">
        <w:rPr>
          <w:rFonts w:cstheme="minorHAnsi"/>
          <w:i/>
          <w:iCs/>
          <w:color w:val="215868" w:themeColor="accent5" w:themeShade="80"/>
          <w:sz w:val="22"/>
          <w:szCs w:val="22"/>
          <w:lang w:val="es-ES"/>
        </w:rPr>
        <w:t xml:space="preserve"> </w:t>
      </w:r>
      <w:r w:rsidRPr="00D002BF">
        <w:rPr>
          <w:rFonts w:cstheme="minorHAnsi"/>
          <w:i/>
          <w:iCs/>
          <w:color w:val="215868" w:themeColor="accent5" w:themeShade="80"/>
          <w:sz w:val="22"/>
          <w:szCs w:val="22"/>
          <w:u w:val="single"/>
          <w:lang w:val="es-ES"/>
        </w:rPr>
        <w:t>promedio mínimo de ochenta</w:t>
      </w:r>
      <w:r w:rsidRPr="00BF7223">
        <w:rPr>
          <w:rFonts w:cstheme="minorHAnsi"/>
          <w:iCs/>
          <w:color w:val="215868" w:themeColor="accent5" w:themeShade="80"/>
          <w:sz w:val="22"/>
          <w:szCs w:val="22"/>
          <w:lang w:val="es-ES"/>
        </w:rPr>
        <w:t xml:space="preserve"> con certificado </w:t>
      </w:r>
      <w:r w:rsidR="00DC503D" w:rsidRPr="00BF7223">
        <w:rPr>
          <w:rFonts w:cstheme="minorHAnsi"/>
          <w:iCs/>
          <w:color w:val="215868" w:themeColor="accent5" w:themeShade="80"/>
          <w:sz w:val="22"/>
          <w:szCs w:val="22"/>
          <w:lang w:val="es-ES"/>
        </w:rPr>
        <w:t xml:space="preserve">original </w:t>
      </w:r>
      <w:r w:rsidRPr="00BF7223">
        <w:rPr>
          <w:rFonts w:cstheme="minorHAnsi"/>
          <w:iCs/>
          <w:color w:val="215868" w:themeColor="accent5" w:themeShade="80"/>
          <w:sz w:val="22"/>
          <w:szCs w:val="22"/>
          <w:lang w:val="es-ES"/>
        </w:rPr>
        <w:t>de estudios precedentes, emitido por la universidad de procedencia; o documento que sea equiparable de los estudios que anteceden, según sea el caso.</w:t>
      </w:r>
    </w:p>
    <w:p w14:paraId="4A8AEEB7" w14:textId="38ADD270" w:rsidR="009B41EE" w:rsidRPr="00BF7223" w:rsidRDefault="009B41EE" w:rsidP="00D678B5">
      <w:pPr>
        <w:pStyle w:val="Prrafodelista"/>
        <w:widowControl w:val="0"/>
        <w:numPr>
          <w:ilvl w:val="0"/>
          <w:numId w:val="18"/>
        </w:numPr>
        <w:tabs>
          <w:tab w:val="left" w:pos="0"/>
          <w:tab w:val="left" w:pos="720"/>
        </w:tabs>
        <w:autoSpaceDE w:val="0"/>
        <w:autoSpaceDN w:val="0"/>
        <w:adjustRightInd w:val="0"/>
        <w:jc w:val="both"/>
        <w:rPr>
          <w:rFonts w:cstheme="minorHAnsi"/>
          <w:iCs/>
          <w:color w:val="215868" w:themeColor="accent5" w:themeShade="80"/>
          <w:sz w:val="22"/>
          <w:szCs w:val="22"/>
          <w:lang w:val="es-ES"/>
        </w:rPr>
      </w:pPr>
      <w:r w:rsidRPr="00BF7223">
        <w:rPr>
          <w:rFonts w:cstheme="minorHAnsi"/>
          <w:iCs/>
          <w:color w:val="215868" w:themeColor="accent5" w:themeShade="80"/>
          <w:sz w:val="22"/>
          <w:szCs w:val="22"/>
          <w:lang w:val="es-ES"/>
        </w:rPr>
        <w:t xml:space="preserve">Presentar y aprobar un </w:t>
      </w:r>
      <w:r w:rsidRPr="00D002BF">
        <w:rPr>
          <w:rFonts w:cstheme="minorHAnsi"/>
          <w:i/>
          <w:iCs/>
          <w:color w:val="215868" w:themeColor="accent5" w:themeShade="80"/>
          <w:sz w:val="22"/>
          <w:szCs w:val="22"/>
          <w:u w:val="single"/>
          <w:lang w:val="es-ES"/>
        </w:rPr>
        <w:t>examen de ubicación d</w:t>
      </w:r>
      <w:r w:rsidR="00DC503D" w:rsidRPr="00D002BF">
        <w:rPr>
          <w:rFonts w:cstheme="minorHAnsi"/>
          <w:i/>
          <w:iCs/>
          <w:color w:val="215868" w:themeColor="accent5" w:themeShade="80"/>
          <w:sz w:val="22"/>
          <w:szCs w:val="22"/>
          <w:u w:val="single"/>
          <w:lang w:val="es-ES"/>
        </w:rPr>
        <w:t>e al menos un idioma extranjero</w:t>
      </w:r>
      <w:r w:rsidR="00DC503D" w:rsidRPr="00BF7223">
        <w:rPr>
          <w:rFonts w:cstheme="minorHAnsi"/>
          <w:iCs/>
          <w:color w:val="215868" w:themeColor="accent5" w:themeShade="80"/>
          <w:sz w:val="22"/>
          <w:szCs w:val="22"/>
          <w:lang w:val="es-ES"/>
        </w:rPr>
        <w:t>, con c</w:t>
      </w:r>
      <w:r w:rsidRPr="00BF7223">
        <w:rPr>
          <w:rFonts w:cstheme="minorHAnsi"/>
          <w:iCs/>
          <w:color w:val="215868" w:themeColor="accent5" w:themeShade="80"/>
          <w:sz w:val="22"/>
          <w:szCs w:val="22"/>
          <w:lang w:val="es-ES"/>
        </w:rPr>
        <w:t>onstancia expedida por el Departamento de Estudios Internacionales y Lenguas Extranjeras, del Cen</w:t>
      </w:r>
      <w:r w:rsidR="00604CF6" w:rsidRPr="00BF7223">
        <w:rPr>
          <w:rFonts w:cstheme="minorHAnsi"/>
          <w:iCs/>
          <w:color w:val="215868" w:themeColor="accent5" w:themeShade="80"/>
          <w:sz w:val="22"/>
          <w:szCs w:val="22"/>
          <w:lang w:val="es-ES"/>
        </w:rPr>
        <w:t xml:space="preserve">tro Universitario de la Costa. </w:t>
      </w:r>
    </w:p>
    <w:p w14:paraId="7CBD1413" w14:textId="7CC12FE2" w:rsidR="008D09AF" w:rsidRPr="00BF7223" w:rsidRDefault="009B41EE" w:rsidP="00D678B5">
      <w:pPr>
        <w:pStyle w:val="Prrafodelista"/>
        <w:widowControl w:val="0"/>
        <w:numPr>
          <w:ilvl w:val="0"/>
          <w:numId w:val="18"/>
        </w:numPr>
        <w:tabs>
          <w:tab w:val="left" w:pos="0"/>
          <w:tab w:val="left" w:pos="720"/>
        </w:tabs>
        <w:autoSpaceDE w:val="0"/>
        <w:autoSpaceDN w:val="0"/>
        <w:adjustRightInd w:val="0"/>
        <w:jc w:val="both"/>
        <w:rPr>
          <w:rFonts w:cstheme="minorHAnsi"/>
          <w:iCs/>
          <w:color w:val="215868" w:themeColor="accent5" w:themeShade="80"/>
          <w:sz w:val="22"/>
          <w:szCs w:val="22"/>
          <w:lang w:val="es-ES"/>
        </w:rPr>
      </w:pPr>
      <w:r w:rsidRPr="00D002BF">
        <w:rPr>
          <w:rFonts w:cstheme="minorHAnsi"/>
          <w:i/>
          <w:iCs/>
          <w:color w:val="215868" w:themeColor="accent5" w:themeShade="80"/>
          <w:sz w:val="22"/>
          <w:szCs w:val="22"/>
          <w:u w:val="single"/>
          <w:lang w:val="es-ES"/>
        </w:rPr>
        <w:t>Carta de exposición de motivos</w:t>
      </w:r>
      <w:r w:rsidRPr="00F347F6">
        <w:rPr>
          <w:rFonts w:cstheme="minorHAnsi"/>
          <w:iCs/>
          <w:color w:val="215868" w:themeColor="accent5" w:themeShade="80"/>
          <w:sz w:val="22"/>
          <w:szCs w:val="22"/>
          <w:u w:val="single"/>
          <w:lang w:val="es-ES"/>
        </w:rPr>
        <w:t xml:space="preserve"> </w:t>
      </w:r>
      <w:r w:rsidRPr="00BF7223">
        <w:rPr>
          <w:rFonts w:cstheme="minorHAnsi"/>
          <w:iCs/>
          <w:color w:val="215868" w:themeColor="accent5" w:themeShade="80"/>
          <w:sz w:val="22"/>
          <w:szCs w:val="22"/>
          <w:lang w:val="es-ES"/>
        </w:rPr>
        <w:t xml:space="preserve">(formato </w:t>
      </w:r>
      <w:r w:rsidR="00DC503D" w:rsidRPr="00BF7223">
        <w:rPr>
          <w:rFonts w:cstheme="minorHAnsi"/>
          <w:iCs/>
          <w:color w:val="215868" w:themeColor="accent5" w:themeShade="80"/>
          <w:sz w:val="22"/>
          <w:szCs w:val="22"/>
          <w:lang w:val="es-ES"/>
        </w:rPr>
        <w:t>libre) para cursar el programa.</w:t>
      </w:r>
    </w:p>
    <w:p w14:paraId="69C8927D" w14:textId="7633804C" w:rsidR="009B41EE" w:rsidRPr="00BF7223" w:rsidRDefault="00FC0DCE" w:rsidP="00D678B5">
      <w:pPr>
        <w:pStyle w:val="Prrafodelista"/>
        <w:widowControl w:val="0"/>
        <w:numPr>
          <w:ilvl w:val="0"/>
          <w:numId w:val="18"/>
        </w:numPr>
        <w:autoSpaceDE w:val="0"/>
        <w:autoSpaceDN w:val="0"/>
        <w:adjustRightInd w:val="0"/>
        <w:jc w:val="both"/>
        <w:rPr>
          <w:rFonts w:cstheme="minorHAnsi"/>
          <w:color w:val="215868" w:themeColor="accent5" w:themeShade="80"/>
          <w:sz w:val="22"/>
          <w:szCs w:val="22"/>
          <w:lang w:val="es-ES"/>
        </w:rPr>
      </w:pPr>
      <w:r w:rsidRPr="00BF7223">
        <w:rPr>
          <w:rFonts w:cstheme="minorHAnsi"/>
          <w:iCs/>
          <w:color w:val="215868" w:themeColor="accent5" w:themeShade="80"/>
          <w:sz w:val="22"/>
          <w:szCs w:val="22"/>
          <w:lang w:val="es-ES"/>
        </w:rPr>
        <w:t xml:space="preserve">Presentar impreso un </w:t>
      </w:r>
      <w:r w:rsidRPr="00D002BF">
        <w:rPr>
          <w:rFonts w:cstheme="minorHAnsi"/>
          <w:bCs/>
          <w:i/>
          <w:iCs/>
          <w:color w:val="215868" w:themeColor="accent5" w:themeShade="80"/>
          <w:sz w:val="22"/>
          <w:szCs w:val="22"/>
          <w:u w:val="single"/>
          <w:lang w:val="es-ES"/>
        </w:rPr>
        <w:t xml:space="preserve">currículum </w:t>
      </w:r>
      <w:r w:rsidR="00CC7053" w:rsidRPr="00D002BF">
        <w:rPr>
          <w:rFonts w:cstheme="minorHAnsi"/>
          <w:bCs/>
          <w:i/>
          <w:iCs/>
          <w:color w:val="215868" w:themeColor="accent5" w:themeShade="80"/>
          <w:sz w:val="22"/>
          <w:szCs w:val="22"/>
          <w:u w:val="single"/>
          <w:lang w:val="es-ES"/>
        </w:rPr>
        <w:t>vitae</w:t>
      </w:r>
      <w:r w:rsidR="00CC7053" w:rsidRPr="00BF7223">
        <w:rPr>
          <w:rFonts w:cstheme="minorHAnsi"/>
          <w:bCs/>
          <w:iCs/>
          <w:color w:val="215868" w:themeColor="accent5" w:themeShade="80"/>
          <w:sz w:val="22"/>
          <w:szCs w:val="22"/>
          <w:lang w:val="es-ES"/>
        </w:rPr>
        <w:t xml:space="preserve"> </w:t>
      </w:r>
      <w:r w:rsidRPr="00BF7223">
        <w:rPr>
          <w:rFonts w:cstheme="minorHAnsi"/>
          <w:bCs/>
          <w:iCs/>
          <w:color w:val="215868" w:themeColor="accent5" w:themeShade="80"/>
          <w:sz w:val="22"/>
          <w:szCs w:val="22"/>
          <w:lang w:val="es-ES"/>
        </w:rPr>
        <w:t xml:space="preserve">in extenso </w:t>
      </w:r>
      <w:r w:rsidRPr="00BF7223">
        <w:rPr>
          <w:rFonts w:cstheme="minorHAnsi"/>
          <w:iCs/>
          <w:color w:val="215868" w:themeColor="accent5" w:themeShade="80"/>
          <w:sz w:val="22"/>
          <w:szCs w:val="22"/>
          <w:lang w:val="es-ES"/>
        </w:rPr>
        <w:t>que acredite su trayectoria afín al programa.</w:t>
      </w:r>
    </w:p>
    <w:p w14:paraId="4EA8B2F4" w14:textId="5CE53110" w:rsidR="009B41EE" w:rsidRPr="00F234E0" w:rsidRDefault="009B41EE" w:rsidP="00A73F56">
      <w:pPr>
        <w:pStyle w:val="Prrafodelista"/>
        <w:widowControl w:val="0"/>
        <w:numPr>
          <w:ilvl w:val="0"/>
          <w:numId w:val="18"/>
        </w:numPr>
        <w:autoSpaceDE w:val="0"/>
        <w:autoSpaceDN w:val="0"/>
        <w:adjustRightInd w:val="0"/>
        <w:jc w:val="both"/>
        <w:rPr>
          <w:rFonts w:cstheme="minorHAnsi"/>
          <w:color w:val="215868" w:themeColor="accent5" w:themeShade="80"/>
          <w:sz w:val="22"/>
          <w:szCs w:val="22"/>
          <w:lang w:val="es-ES"/>
        </w:rPr>
      </w:pPr>
      <w:r w:rsidRPr="00BF7223">
        <w:rPr>
          <w:rFonts w:cstheme="minorHAnsi"/>
          <w:color w:val="215868" w:themeColor="accent5" w:themeShade="80"/>
          <w:sz w:val="22"/>
          <w:szCs w:val="22"/>
          <w:lang w:val="es-ES"/>
        </w:rPr>
        <w:t xml:space="preserve">Presentar un </w:t>
      </w:r>
      <w:r w:rsidRPr="00BF687D">
        <w:rPr>
          <w:rFonts w:cstheme="minorHAnsi"/>
          <w:i/>
          <w:color w:val="215868" w:themeColor="accent5" w:themeShade="80"/>
          <w:sz w:val="22"/>
          <w:szCs w:val="22"/>
          <w:u w:val="single"/>
          <w:lang w:val="es-ES"/>
        </w:rPr>
        <w:t>examen de conocimientos</w:t>
      </w:r>
      <w:r w:rsidRPr="00BF7223">
        <w:rPr>
          <w:rFonts w:cstheme="minorHAnsi"/>
          <w:color w:val="215868" w:themeColor="accent5" w:themeShade="80"/>
          <w:sz w:val="22"/>
          <w:szCs w:val="22"/>
          <w:lang w:val="es-ES"/>
        </w:rPr>
        <w:t xml:space="preserve">. </w:t>
      </w:r>
      <w:r w:rsidR="001E3493" w:rsidRPr="00BF7223">
        <w:rPr>
          <w:rFonts w:cstheme="minorHAnsi"/>
          <w:color w:val="215868" w:themeColor="accent5" w:themeShade="80"/>
          <w:sz w:val="22"/>
          <w:szCs w:val="22"/>
          <w:lang w:val="es-ES"/>
        </w:rPr>
        <w:t>En la convocatoria 202</w:t>
      </w:r>
      <w:r w:rsidR="006F790C">
        <w:rPr>
          <w:rFonts w:cstheme="minorHAnsi"/>
          <w:color w:val="215868" w:themeColor="accent5" w:themeShade="80"/>
          <w:sz w:val="22"/>
          <w:szCs w:val="22"/>
          <w:lang w:val="es-ES"/>
        </w:rPr>
        <w:t>2A</w:t>
      </w:r>
      <w:r w:rsidR="00FC0DCE" w:rsidRPr="00BF7223">
        <w:rPr>
          <w:rFonts w:cstheme="minorHAnsi"/>
          <w:color w:val="215868" w:themeColor="accent5" w:themeShade="80"/>
          <w:sz w:val="22"/>
          <w:szCs w:val="22"/>
          <w:lang w:val="es-ES"/>
        </w:rPr>
        <w:t xml:space="preserve"> se </w:t>
      </w:r>
      <w:r w:rsidR="003F08A3" w:rsidRPr="00BF7223">
        <w:rPr>
          <w:rFonts w:cstheme="minorHAnsi"/>
          <w:color w:val="215868" w:themeColor="accent5" w:themeShade="80"/>
          <w:sz w:val="22"/>
          <w:szCs w:val="22"/>
          <w:lang w:val="es-ES"/>
        </w:rPr>
        <w:t>considerará</w:t>
      </w:r>
      <w:r w:rsidR="00FC0DCE" w:rsidRPr="00BF7223">
        <w:rPr>
          <w:rFonts w:cstheme="minorHAnsi"/>
          <w:color w:val="215868" w:themeColor="accent5" w:themeShade="80"/>
          <w:sz w:val="22"/>
          <w:szCs w:val="22"/>
          <w:lang w:val="es-ES"/>
        </w:rPr>
        <w:t xml:space="preserve"> el </w:t>
      </w:r>
      <w:r w:rsidR="00FC0DCE" w:rsidRPr="00BF7223">
        <w:rPr>
          <w:rFonts w:cstheme="minorHAnsi"/>
          <w:bCs/>
          <w:iCs/>
          <w:color w:val="215868" w:themeColor="accent5" w:themeShade="80"/>
          <w:sz w:val="22"/>
          <w:szCs w:val="22"/>
          <w:lang w:val="es-ES"/>
        </w:rPr>
        <w:t>Examen</w:t>
      </w:r>
      <w:r w:rsidR="00FC0DCE" w:rsidRPr="00BF7223">
        <w:rPr>
          <w:rFonts w:cstheme="minorHAnsi"/>
          <w:b/>
          <w:bCs/>
          <w:iCs/>
          <w:color w:val="215868" w:themeColor="accent5" w:themeShade="80"/>
          <w:sz w:val="22"/>
          <w:szCs w:val="22"/>
          <w:lang w:val="es-ES"/>
        </w:rPr>
        <w:t xml:space="preserve"> EXANI III </w:t>
      </w:r>
      <w:r w:rsidR="00D678B5" w:rsidRPr="00BF7223">
        <w:rPr>
          <w:rFonts w:cstheme="minorHAnsi"/>
          <w:iCs/>
          <w:color w:val="215868" w:themeColor="accent5" w:themeShade="80"/>
          <w:sz w:val="22"/>
          <w:szCs w:val="22"/>
          <w:lang w:val="es-ES"/>
        </w:rPr>
        <w:t>aplicado por CENEVAL (entregar el documento con la calificación expedida</w:t>
      </w:r>
      <w:r w:rsidR="00D678B5" w:rsidRPr="00F234E0">
        <w:rPr>
          <w:rFonts w:cstheme="minorHAnsi"/>
          <w:iCs/>
          <w:color w:val="215868" w:themeColor="accent5" w:themeShade="80"/>
          <w:sz w:val="22"/>
          <w:szCs w:val="22"/>
          <w:lang w:val="es-ES"/>
        </w:rPr>
        <w:t>)</w:t>
      </w:r>
      <w:r w:rsidR="00FD6E1E" w:rsidRPr="00F234E0">
        <w:rPr>
          <w:rFonts w:cstheme="minorHAnsi"/>
          <w:iCs/>
          <w:color w:val="215868" w:themeColor="accent5" w:themeShade="80"/>
          <w:sz w:val="22"/>
          <w:szCs w:val="22"/>
          <w:lang w:val="es-ES"/>
        </w:rPr>
        <w:t>.</w:t>
      </w:r>
    </w:p>
    <w:p w14:paraId="3BDF8E0A" w14:textId="17868DE0" w:rsidR="00FC0DCE" w:rsidRPr="00BF7223" w:rsidRDefault="009B41EE" w:rsidP="00D678B5">
      <w:pPr>
        <w:pStyle w:val="Prrafodelista"/>
        <w:widowControl w:val="0"/>
        <w:numPr>
          <w:ilvl w:val="0"/>
          <w:numId w:val="18"/>
        </w:numPr>
        <w:autoSpaceDE w:val="0"/>
        <w:autoSpaceDN w:val="0"/>
        <w:adjustRightInd w:val="0"/>
        <w:jc w:val="both"/>
        <w:rPr>
          <w:rFonts w:cstheme="minorHAnsi"/>
          <w:color w:val="215868" w:themeColor="accent5" w:themeShade="80"/>
          <w:sz w:val="22"/>
          <w:szCs w:val="22"/>
          <w:lang w:val="es-ES"/>
        </w:rPr>
      </w:pPr>
      <w:r w:rsidRPr="00BF687D">
        <w:rPr>
          <w:rFonts w:cstheme="minorHAnsi"/>
          <w:i/>
          <w:color w:val="215868" w:themeColor="accent5" w:themeShade="80"/>
          <w:sz w:val="22"/>
          <w:szCs w:val="22"/>
          <w:u w:val="single"/>
          <w:lang w:val="es-ES"/>
        </w:rPr>
        <w:t>Entrevista con la Junta Académica</w:t>
      </w:r>
      <w:r w:rsidRPr="00BF7223">
        <w:rPr>
          <w:rFonts w:cstheme="minorHAnsi"/>
          <w:color w:val="215868" w:themeColor="accent5" w:themeShade="80"/>
          <w:sz w:val="22"/>
          <w:szCs w:val="22"/>
          <w:lang w:val="es-ES"/>
        </w:rPr>
        <w:t xml:space="preserve"> del Posgrado, la cual evaluará la solicitud y escuchará la presentación del estu</w:t>
      </w:r>
      <w:r w:rsidR="00FC0DCE" w:rsidRPr="00BF7223">
        <w:rPr>
          <w:rFonts w:cstheme="minorHAnsi"/>
          <w:color w:val="215868" w:themeColor="accent5" w:themeShade="80"/>
          <w:sz w:val="22"/>
          <w:szCs w:val="22"/>
          <w:lang w:val="es-ES"/>
        </w:rPr>
        <w:t>diante sobre su área de interés.</w:t>
      </w:r>
    </w:p>
    <w:p w14:paraId="1FFD7BE8" w14:textId="39DAC504" w:rsidR="004F4E74" w:rsidRPr="00BF687D" w:rsidRDefault="004F4E74" w:rsidP="00D678B5">
      <w:pPr>
        <w:pStyle w:val="Prrafodelista"/>
        <w:widowControl w:val="0"/>
        <w:numPr>
          <w:ilvl w:val="0"/>
          <w:numId w:val="18"/>
        </w:numPr>
        <w:autoSpaceDE w:val="0"/>
        <w:autoSpaceDN w:val="0"/>
        <w:adjustRightInd w:val="0"/>
        <w:jc w:val="both"/>
        <w:rPr>
          <w:rFonts w:cstheme="minorHAnsi"/>
          <w:i/>
          <w:color w:val="215868" w:themeColor="accent5" w:themeShade="80"/>
          <w:sz w:val="22"/>
          <w:szCs w:val="22"/>
          <w:lang w:val="es-ES"/>
        </w:rPr>
      </w:pPr>
      <w:r w:rsidRPr="00BF687D">
        <w:rPr>
          <w:rFonts w:cstheme="minorHAnsi"/>
          <w:i/>
          <w:color w:val="215868" w:themeColor="accent5" w:themeShade="80"/>
          <w:sz w:val="22"/>
          <w:szCs w:val="22"/>
          <w:u w:val="single"/>
          <w:lang w:val="es-ES"/>
        </w:rPr>
        <w:t>Llenar la solicitud de pre</w:t>
      </w:r>
      <w:r w:rsidR="00A02028" w:rsidRPr="00BF687D">
        <w:rPr>
          <w:rFonts w:cstheme="minorHAnsi"/>
          <w:i/>
          <w:color w:val="215868" w:themeColor="accent5" w:themeShade="80"/>
          <w:sz w:val="22"/>
          <w:szCs w:val="22"/>
          <w:u w:val="single"/>
          <w:lang w:val="es-ES"/>
        </w:rPr>
        <w:t>-</w:t>
      </w:r>
      <w:r w:rsidRPr="00BF687D">
        <w:rPr>
          <w:rFonts w:cstheme="minorHAnsi"/>
          <w:i/>
          <w:color w:val="215868" w:themeColor="accent5" w:themeShade="80"/>
          <w:sz w:val="22"/>
          <w:szCs w:val="22"/>
          <w:u w:val="single"/>
          <w:lang w:val="es-ES"/>
        </w:rPr>
        <w:t xml:space="preserve">registro del </w:t>
      </w:r>
      <w:proofErr w:type="spellStart"/>
      <w:r w:rsidRPr="00BF687D">
        <w:rPr>
          <w:rFonts w:cstheme="minorHAnsi"/>
          <w:i/>
          <w:color w:val="215868" w:themeColor="accent5" w:themeShade="80"/>
          <w:sz w:val="22"/>
          <w:szCs w:val="22"/>
          <w:u w:val="single"/>
          <w:lang w:val="es-ES"/>
        </w:rPr>
        <w:t>siiau</w:t>
      </w:r>
      <w:proofErr w:type="spellEnd"/>
      <w:r w:rsidRPr="00BF687D">
        <w:rPr>
          <w:rFonts w:cstheme="minorHAnsi"/>
          <w:i/>
          <w:color w:val="215868" w:themeColor="accent5" w:themeShade="80"/>
          <w:sz w:val="22"/>
          <w:szCs w:val="22"/>
          <w:lang w:val="es-ES"/>
        </w:rPr>
        <w:t xml:space="preserve"> (</w:t>
      </w:r>
      <w:hyperlink r:id="rId8" w:history="1">
        <w:r w:rsidRPr="00BF687D">
          <w:rPr>
            <w:rStyle w:val="Hipervnculo"/>
            <w:rFonts w:cstheme="minorHAnsi"/>
            <w:i/>
            <w:color w:val="215868" w:themeColor="accent5" w:themeShade="80"/>
            <w:sz w:val="22"/>
            <w:szCs w:val="22"/>
          </w:rPr>
          <w:t>http://www.escolar.udg.mx/aspirantes/registro-de-tramites</w:t>
        </w:r>
      </w:hyperlink>
      <w:r w:rsidRPr="00BF687D">
        <w:rPr>
          <w:rFonts w:cstheme="minorHAnsi"/>
          <w:i/>
          <w:color w:val="215868" w:themeColor="accent5" w:themeShade="80"/>
          <w:sz w:val="22"/>
          <w:szCs w:val="22"/>
        </w:rPr>
        <w:t>)</w:t>
      </w:r>
    </w:p>
    <w:p w14:paraId="11BF4E54" w14:textId="77777777" w:rsidR="00DC503D" w:rsidRPr="00BF7223" w:rsidRDefault="00DC503D" w:rsidP="00FC0DCE">
      <w:pPr>
        <w:widowControl w:val="0"/>
        <w:autoSpaceDE w:val="0"/>
        <w:autoSpaceDN w:val="0"/>
        <w:adjustRightInd w:val="0"/>
        <w:spacing w:after="0"/>
        <w:jc w:val="both"/>
        <w:rPr>
          <w:rFonts w:asciiTheme="minorHAnsi" w:hAnsiTheme="minorHAnsi" w:cstheme="minorHAnsi"/>
          <w:b/>
          <w:bCs/>
          <w:color w:val="215868" w:themeColor="accent5" w:themeShade="80"/>
          <w:lang w:val="es-ES"/>
        </w:rPr>
      </w:pPr>
    </w:p>
    <w:p w14:paraId="56EA0197" w14:textId="60307BB5" w:rsidR="000C6667" w:rsidRPr="009972DE" w:rsidRDefault="009B41EE" w:rsidP="00C70055">
      <w:pPr>
        <w:spacing w:after="0" w:line="240" w:lineRule="auto"/>
        <w:rPr>
          <w:rFonts w:asciiTheme="minorHAnsi" w:hAnsiTheme="minorHAnsi" w:cstheme="minorHAnsi"/>
          <w:b/>
          <w:bCs/>
          <w:color w:val="215868" w:themeColor="accent5" w:themeShade="80"/>
          <w:lang w:val="es-ES"/>
        </w:rPr>
      </w:pPr>
      <w:r w:rsidRPr="009972DE">
        <w:rPr>
          <w:rFonts w:asciiTheme="minorHAnsi" w:hAnsiTheme="minorHAnsi" w:cstheme="minorHAnsi"/>
          <w:b/>
          <w:bCs/>
          <w:color w:val="215868" w:themeColor="accent5" w:themeShade="80"/>
          <w:lang w:val="es-ES"/>
        </w:rPr>
        <w:t>Procedimiento de selección de aspirantes</w:t>
      </w:r>
      <w:r w:rsidR="00F234E0">
        <w:rPr>
          <w:rFonts w:asciiTheme="minorHAnsi" w:hAnsiTheme="minorHAnsi" w:cstheme="minorHAnsi"/>
          <w:b/>
          <w:bCs/>
          <w:color w:val="215868" w:themeColor="accent5" w:themeShade="80"/>
          <w:lang w:val="es-ES"/>
        </w:rPr>
        <w:t>:</w:t>
      </w:r>
    </w:p>
    <w:p w14:paraId="31C97E99" w14:textId="15D0C79C" w:rsidR="00BF687D" w:rsidRPr="00BF687D" w:rsidRDefault="00D678B5" w:rsidP="00E51D14">
      <w:pPr>
        <w:pStyle w:val="Prrafodelista"/>
        <w:widowControl w:val="0"/>
        <w:numPr>
          <w:ilvl w:val="0"/>
          <w:numId w:val="20"/>
        </w:numPr>
        <w:tabs>
          <w:tab w:val="left" w:pos="220"/>
          <w:tab w:val="left" w:pos="720"/>
        </w:tabs>
        <w:autoSpaceDE w:val="0"/>
        <w:autoSpaceDN w:val="0"/>
        <w:adjustRightInd w:val="0"/>
        <w:jc w:val="both"/>
        <w:rPr>
          <w:rFonts w:cstheme="minorHAnsi"/>
          <w:color w:val="215868" w:themeColor="accent5" w:themeShade="80"/>
          <w:sz w:val="22"/>
          <w:szCs w:val="22"/>
          <w:lang w:val="es-ES"/>
        </w:rPr>
      </w:pPr>
      <w:r w:rsidRPr="009972DE">
        <w:rPr>
          <w:rFonts w:cstheme="minorHAnsi"/>
          <w:color w:val="215868" w:themeColor="accent5" w:themeShade="80"/>
          <w:sz w:val="22"/>
          <w:szCs w:val="22"/>
          <w:lang w:val="es-ES"/>
        </w:rPr>
        <w:t xml:space="preserve">Ponerte en contacto con la </w:t>
      </w:r>
      <w:r w:rsidR="009B41EE" w:rsidRPr="009972DE">
        <w:rPr>
          <w:rFonts w:cstheme="minorHAnsi"/>
          <w:color w:val="215868" w:themeColor="accent5" w:themeShade="80"/>
          <w:sz w:val="22"/>
          <w:szCs w:val="22"/>
          <w:lang w:val="es-ES"/>
        </w:rPr>
        <w:t>Coordinación de</w:t>
      </w:r>
      <w:r w:rsidRPr="009972DE">
        <w:rPr>
          <w:rFonts w:cstheme="minorHAnsi"/>
          <w:color w:val="215868" w:themeColor="accent5" w:themeShade="80"/>
          <w:sz w:val="22"/>
          <w:szCs w:val="22"/>
          <w:lang w:val="es-ES"/>
        </w:rPr>
        <w:t xml:space="preserve"> la </w:t>
      </w:r>
      <w:r w:rsidR="000B0A2C">
        <w:rPr>
          <w:rFonts w:cstheme="minorHAnsi"/>
          <w:color w:val="215868" w:themeColor="accent5" w:themeShade="80"/>
          <w:sz w:val="22"/>
          <w:szCs w:val="22"/>
          <w:lang w:val="es-ES"/>
        </w:rPr>
        <w:t>M</w:t>
      </w:r>
      <w:r w:rsidRPr="009972DE">
        <w:rPr>
          <w:rFonts w:cstheme="minorHAnsi"/>
          <w:color w:val="215868" w:themeColor="accent5" w:themeShade="80"/>
          <w:sz w:val="22"/>
          <w:szCs w:val="22"/>
          <w:lang w:val="es-ES"/>
        </w:rPr>
        <w:t xml:space="preserve">aestría en Ciencias en Geofísica </w:t>
      </w:r>
      <w:r w:rsidR="009B41EE" w:rsidRPr="009972DE">
        <w:rPr>
          <w:rFonts w:cstheme="minorHAnsi"/>
          <w:color w:val="215868" w:themeColor="accent5" w:themeShade="80"/>
          <w:sz w:val="22"/>
          <w:szCs w:val="22"/>
          <w:lang w:val="es-ES"/>
        </w:rPr>
        <w:t>en el Centro Universitario de la C</w:t>
      </w:r>
      <w:r w:rsidR="004F4E74" w:rsidRPr="009972DE">
        <w:rPr>
          <w:rFonts w:cstheme="minorHAnsi"/>
          <w:color w:val="215868" w:themeColor="accent5" w:themeShade="80"/>
          <w:sz w:val="22"/>
          <w:szCs w:val="22"/>
          <w:lang w:val="es-ES"/>
        </w:rPr>
        <w:t xml:space="preserve">osta y entregar el </w:t>
      </w:r>
      <w:r w:rsidR="009B41EE" w:rsidRPr="00400902">
        <w:rPr>
          <w:rFonts w:cstheme="minorHAnsi"/>
          <w:color w:val="215868" w:themeColor="accent5" w:themeShade="80"/>
          <w:sz w:val="22"/>
          <w:szCs w:val="22"/>
          <w:lang w:val="es-ES"/>
        </w:rPr>
        <w:t>expediente físico</w:t>
      </w:r>
      <w:r w:rsidRPr="00400902">
        <w:rPr>
          <w:rFonts w:cstheme="minorHAnsi"/>
          <w:color w:val="215868" w:themeColor="accent5" w:themeShade="80"/>
          <w:sz w:val="22"/>
          <w:szCs w:val="22"/>
          <w:lang w:val="es-ES"/>
        </w:rPr>
        <w:t xml:space="preserve"> </w:t>
      </w:r>
      <w:r w:rsidR="00753192" w:rsidRPr="00400902">
        <w:rPr>
          <w:rFonts w:cstheme="minorHAnsi"/>
          <w:color w:val="215868" w:themeColor="accent5" w:themeShade="80"/>
          <w:sz w:val="22"/>
          <w:szCs w:val="22"/>
          <w:lang w:val="es-ES"/>
        </w:rPr>
        <w:t xml:space="preserve">o virtual mediante correo electrónico </w:t>
      </w:r>
      <w:r w:rsidR="00F81EF0" w:rsidRPr="00753192">
        <w:rPr>
          <w:rFonts w:cstheme="minorHAnsi"/>
          <w:color w:val="215868" w:themeColor="accent5" w:themeShade="80"/>
          <w:sz w:val="22"/>
          <w:szCs w:val="22"/>
          <w:lang w:val="es-ES"/>
        </w:rPr>
        <w:t>los</w:t>
      </w:r>
      <w:r w:rsidRPr="00753192">
        <w:rPr>
          <w:rFonts w:cstheme="minorHAnsi"/>
          <w:color w:val="215868" w:themeColor="accent5" w:themeShade="80"/>
          <w:sz w:val="22"/>
          <w:szCs w:val="22"/>
          <w:lang w:val="es-ES"/>
        </w:rPr>
        <w:t xml:space="preserve"> documentos descritos </w:t>
      </w:r>
      <w:r w:rsidR="00F81EF0" w:rsidRPr="00753192">
        <w:rPr>
          <w:rFonts w:cstheme="minorHAnsi"/>
          <w:color w:val="215868" w:themeColor="accent5" w:themeShade="80"/>
          <w:sz w:val="22"/>
          <w:szCs w:val="22"/>
          <w:lang w:val="es-ES"/>
        </w:rPr>
        <w:t>abajo</w:t>
      </w:r>
      <w:r w:rsidR="00527576">
        <w:rPr>
          <w:rFonts w:cstheme="minorHAnsi"/>
          <w:color w:val="215868" w:themeColor="accent5" w:themeShade="80"/>
          <w:sz w:val="22"/>
          <w:szCs w:val="22"/>
          <w:lang w:val="es-ES"/>
        </w:rPr>
        <w:t>.</w:t>
      </w:r>
      <w:r w:rsidR="000B0A2C">
        <w:rPr>
          <w:rFonts w:cstheme="minorHAnsi"/>
          <w:color w:val="215868" w:themeColor="accent5" w:themeShade="80"/>
          <w:sz w:val="22"/>
          <w:szCs w:val="22"/>
          <w:lang w:val="es-ES"/>
        </w:rPr>
        <w:t xml:space="preserve"> En caso de </w:t>
      </w:r>
      <w:r w:rsidR="00527576">
        <w:rPr>
          <w:rFonts w:cstheme="minorHAnsi"/>
          <w:color w:val="215868" w:themeColor="accent5" w:themeShade="80"/>
          <w:sz w:val="22"/>
          <w:szCs w:val="22"/>
          <w:lang w:val="es-ES"/>
        </w:rPr>
        <w:t>enviar la documentación</w:t>
      </w:r>
      <w:r w:rsidR="009B41EE" w:rsidRPr="009972DE">
        <w:rPr>
          <w:rFonts w:cstheme="minorHAnsi"/>
          <w:color w:val="215868" w:themeColor="accent5" w:themeShade="80"/>
          <w:sz w:val="22"/>
          <w:szCs w:val="22"/>
          <w:lang w:val="es-ES"/>
        </w:rPr>
        <w:t xml:space="preserve"> </w:t>
      </w:r>
      <w:r w:rsidR="000B0A2C">
        <w:rPr>
          <w:rFonts w:cstheme="minorHAnsi"/>
          <w:color w:val="215868" w:themeColor="accent5" w:themeShade="80"/>
          <w:sz w:val="22"/>
          <w:szCs w:val="22"/>
          <w:lang w:val="es-ES"/>
        </w:rPr>
        <w:t xml:space="preserve">de manera digital hágalo al </w:t>
      </w:r>
      <w:r w:rsidR="009B41EE" w:rsidRPr="009972DE">
        <w:rPr>
          <w:rFonts w:cstheme="minorHAnsi"/>
          <w:color w:val="215868" w:themeColor="accent5" w:themeShade="80"/>
          <w:sz w:val="22"/>
          <w:szCs w:val="22"/>
          <w:lang w:val="es-ES"/>
        </w:rPr>
        <w:t xml:space="preserve">correo </w:t>
      </w:r>
      <w:r w:rsidRPr="009972DE">
        <w:rPr>
          <w:rFonts w:cstheme="minorHAnsi"/>
          <w:color w:val="215868" w:themeColor="accent5" w:themeShade="80"/>
          <w:sz w:val="22"/>
          <w:szCs w:val="22"/>
          <w:lang w:val="es-ES"/>
        </w:rPr>
        <w:t xml:space="preserve">mcg@cuc.udg.mx, </w:t>
      </w:r>
      <w:r w:rsidR="00400902" w:rsidRPr="009972DE">
        <w:rPr>
          <w:rFonts w:cstheme="minorHAnsi"/>
          <w:color w:val="215868" w:themeColor="accent5" w:themeShade="80"/>
          <w:sz w:val="22"/>
          <w:szCs w:val="22"/>
          <w:lang w:val="es-ES"/>
        </w:rPr>
        <w:t xml:space="preserve">antes </w:t>
      </w:r>
      <w:r w:rsidR="00400902" w:rsidRPr="000B0A2C">
        <w:rPr>
          <w:rFonts w:cstheme="minorHAnsi"/>
          <w:color w:val="215868" w:themeColor="accent5" w:themeShade="80"/>
          <w:sz w:val="22"/>
          <w:szCs w:val="22"/>
          <w:lang w:val="es-ES"/>
        </w:rPr>
        <w:t xml:space="preserve">del lunes </w:t>
      </w:r>
      <w:r w:rsidR="007A768D" w:rsidRPr="000B0A2C">
        <w:rPr>
          <w:rFonts w:cstheme="minorHAnsi"/>
          <w:color w:val="215868" w:themeColor="accent5" w:themeShade="80"/>
          <w:sz w:val="22"/>
          <w:szCs w:val="22"/>
          <w:lang w:val="es-ES"/>
        </w:rPr>
        <w:t>30</w:t>
      </w:r>
      <w:r w:rsidR="00400902" w:rsidRPr="000B0A2C">
        <w:rPr>
          <w:rFonts w:cstheme="minorHAnsi"/>
          <w:color w:val="215868" w:themeColor="accent5" w:themeShade="80"/>
          <w:sz w:val="22"/>
          <w:szCs w:val="22"/>
          <w:lang w:val="es-ES"/>
        </w:rPr>
        <w:t xml:space="preserve"> de mayo 202</w:t>
      </w:r>
      <w:r w:rsidR="007A768D" w:rsidRPr="000B0A2C">
        <w:rPr>
          <w:rFonts w:cstheme="minorHAnsi"/>
          <w:color w:val="215868" w:themeColor="accent5" w:themeShade="80"/>
          <w:sz w:val="22"/>
          <w:szCs w:val="22"/>
          <w:lang w:val="es-ES"/>
        </w:rPr>
        <w:t>2</w:t>
      </w:r>
      <w:r w:rsidR="00400902" w:rsidRPr="000B0A2C">
        <w:rPr>
          <w:rFonts w:cstheme="minorHAnsi"/>
          <w:color w:val="215868" w:themeColor="accent5" w:themeShade="80"/>
          <w:sz w:val="22"/>
          <w:szCs w:val="22"/>
          <w:lang w:val="es-ES"/>
        </w:rPr>
        <w:t xml:space="preserve">, con copia al correo de </w:t>
      </w:r>
      <w:hyperlink r:id="rId9" w:history="1">
        <w:r w:rsidR="00BF687D" w:rsidRPr="00B6474B">
          <w:rPr>
            <w:rStyle w:val="Hipervnculo"/>
            <w:rFonts w:cstheme="minorHAnsi"/>
            <w:b/>
            <w:sz w:val="22"/>
            <w:szCs w:val="22"/>
            <w:lang w:val="es-ES"/>
          </w:rPr>
          <w:t>fatima.carrillo@academicos.udg.mx</w:t>
        </w:r>
      </w:hyperlink>
      <w:r w:rsidR="007A768D" w:rsidRPr="00BF0344">
        <w:rPr>
          <w:rFonts w:cstheme="minorHAnsi"/>
          <w:b/>
          <w:color w:val="215868" w:themeColor="accent5" w:themeShade="80"/>
          <w:sz w:val="22"/>
          <w:szCs w:val="22"/>
          <w:lang w:val="es-ES"/>
        </w:rPr>
        <w:t>.</w:t>
      </w:r>
    </w:p>
    <w:p w14:paraId="1C148941" w14:textId="3ADC5584" w:rsidR="004F4E74" w:rsidRPr="000B0A2C" w:rsidRDefault="00400902" w:rsidP="00BF687D">
      <w:pPr>
        <w:pStyle w:val="Prrafodelista"/>
        <w:widowControl w:val="0"/>
        <w:tabs>
          <w:tab w:val="left" w:pos="220"/>
          <w:tab w:val="left" w:pos="720"/>
        </w:tabs>
        <w:autoSpaceDE w:val="0"/>
        <w:autoSpaceDN w:val="0"/>
        <w:adjustRightInd w:val="0"/>
        <w:ind w:left="360"/>
        <w:jc w:val="both"/>
        <w:rPr>
          <w:rFonts w:cstheme="minorHAnsi"/>
          <w:color w:val="215868" w:themeColor="accent5" w:themeShade="80"/>
          <w:sz w:val="22"/>
          <w:szCs w:val="22"/>
          <w:lang w:val="es-ES"/>
        </w:rPr>
      </w:pPr>
      <w:r w:rsidRPr="000B0A2C">
        <w:rPr>
          <w:rFonts w:cstheme="minorHAnsi"/>
          <w:color w:val="215868" w:themeColor="accent5" w:themeShade="80"/>
          <w:sz w:val="22"/>
          <w:szCs w:val="22"/>
          <w:lang w:val="es-ES"/>
        </w:rPr>
        <w:t xml:space="preserve"> </w:t>
      </w:r>
    </w:p>
    <w:p w14:paraId="3BEED0DC" w14:textId="35E0D294" w:rsidR="002F495B" w:rsidRPr="00E16D7D" w:rsidRDefault="002F495B" w:rsidP="00145EA3">
      <w:pPr>
        <w:pStyle w:val="Prrafodelista"/>
        <w:widowControl w:val="0"/>
        <w:numPr>
          <w:ilvl w:val="0"/>
          <w:numId w:val="20"/>
        </w:numPr>
        <w:tabs>
          <w:tab w:val="left" w:pos="220"/>
          <w:tab w:val="left" w:pos="720"/>
        </w:tabs>
        <w:autoSpaceDE w:val="0"/>
        <w:autoSpaceDN w:val="0"/>
        <w:adjustRightInd w:val="0"/>
        <w:jc w:val="both"/>
        <w:rPr>
          <w:rFonts w:cstheme="minorHAnsi"/>
          <w:color w:val="4F81BD" w:themeColor="accent1"/>
          <w:sz w:val="22"/>
          <w:szCs w:val="22"/>
          <w:lang w:val="es-ES"/>
        </w:rPr>
      </w:pPr>
      <w:r w:rsidRPr="000B0A2C">
        <w:rPr>
          <w:rFonts w:cstheme="minorHAnsi"/>
          <w:color w:val="215868" w:themeColor="accent5" w:themeShade="80"/>
          <w:sz w:val="22"/>
          <w:szCs w:val="22"/>
          <w:lang w:val="es-ES"/>
        </w:rPr>
        <w:t xml:space="preserve">Registrar solicitud de </w:t>
      </w:r>
      <w:r w:rsidRPr="000B0A2C">
        <w:rPr>
          <w:rFonts w:cstheme="minorHAnsi"/>
          <w:bCs/>
          <w:color w:val="215868" w:themeColor="accent5" w:themeShade="80"/>
          <w:sz w:val="22"/>
          <w:szCs w:val="22"/>
          <w:lang w:val="es-ES"/>
        </w:rPr>
        <w:t xml:space="preserve">trámites de ingreso a la Universidad de Guadalajara </w:t>
      </w:r>
      <w:r w:rsidRPr="000B0A2C">
        <w:rPr>
          <w:rFonts w:cstheme="minorHAnsi"/>
          <w:color w:val="215868" w:themeColor="accent5" w:themeShade="80"/>
          <w:sz w:val="22"/>
          <w:szCs w:val="22"/>
          <w:lang w:val="es-ES"/>
        </w:rPr>
        <w:t xml:space="preserve">en </w:t>
      </w:r>
      <w:hyperlink r:id="rId10" w:history="1">
        <w:r w:rsidRPr="000B0A2C">
          <w:rPr>
            <w:rStyle w:val="Hipervnculo"/>
            <w:rFonts w:cstheme="minorHAnsi"/>
            <w:color w:val="215868" w:themeColor="accent5" w:themeShade="80"/>
            <w:sz w:val="22"/>
            <w:szCs w:val="22"/>
            <w:u w:val="none"/>
            <w:lang w:val="es-ES"/>
          </w:rPr>
          <w:t>www.escolar</w:t>
        </w:r>
      </w:hyperlink>
      <w:r w:rsidRPr="000B0A2C">
        <w:rPr>
          <w:rFonts w:cstheme="minorHAnsi"/>
          <w:color w:val="215868" w:themeColor="accent5" w:themeShade="80"/>
          <w:sz w:val="22"/>
          <w:szCs w:val="22"/>
          <w:lang w:val="es-ES"/>
        </w:rPr>
        <w:t xml:space="preserve">.udg.mx para el ciclo: </w:t>
      </w:r>
      <w:r w:rsidRPr="000B0A2C">
        <w:rPr>
          <w:rFonts w:cstheme="minorHAnsi"/>
          <w:bCs/>
          <w:color w:val="215868" w:themeColor="accent5" w:themeShade="80"/>
          <w:sz w:val="22"/>
          <w:szCs w:val="22"/>
          <w:lang w:val="es-ES"/>
        </w:rPr>
        <w:t>202</w:t>
      </w:r>
      <w:r w:rsidR="007A768D" w:rsidRPr="000B0A2C">
        <w:rPr>
          <w:rFonts w:cstheme="minorHAnsi"/>
          <w:bCs/>
          <w:color w:val="215868" w:themeColor="accent5" w:themeShade="80"/>
          <w:sz w:val="22"/>
          <w:szCs w:val="22"/>
          <w:lang w:val="es-ES"/>
        </w:rPr>
        <w:t>2</w:t>
      </w:r>
      <w:r w:rsidRPr="000B0A2C">
        <w:rPr>
          <w:rFonts w:cstheme="minorHAnsi"/>
          <w:bCs/>
          <w:color w:val="215868" w:themeColor="accent5" w:themeShade="80"/>
          <w:sz w:val="22"/>
          <w:szCs w:val="22"/>
          <w:lang w:val="es-ES"/>
        </w:rPr>
        <w:t xml:space="preserve"> “</w:t>
      </w:r>
      <w:r w:rsidR="000B0A2C" w:rsidRPr="000B0A2C">
        <w:rPr>
          <w:rFonts w:cstheme="minorHAnsi"/>
          <w:bCs/>
          <w:color w:val="215868" w:themeColor="accent5" w:themeShade="80"/>
          <w:sz w:val="22"/>
          <w:szCs w:val="22"/>
          <w:lang w:val="es-ES"/>
        </w:rPr>
        <w:t>B</w:t>
      </w:r>
      <w:r w:rsidRPr="000B0A2C">
        <w:rPr>
          <w:rFonts w:cstheme="minorHAnsi"/>
          <w:bCs/>
          <w:color w:val="215868" w:themeColor="accent5" w:themeShade="80"/>
          <w:sz w:val="22"/>
          <w:szCs w:val="22"/>
          <w:lang w:val="es-ES"/>
        </w:rPr>
        <w:t xml:space="preserve">”, </w:t>
      </w:r>
      <w:r w:rsidRPr="000B0A2C">
        <w:rPr>
          <w:rFonts w:cstheme="minorHAnsi"/>
          <w:color w:val="215868" w:themeColor="accent5" w:themeShade="80"/>
          <w:sz w:val="22"/>
          <w:szCs w:val="22"/>
          <w:lang w:val="es-ES"/>
        </w:rPr>
        <w:t xml:space="preserve">con tipo de aspiración “PROCESO DE SELECCIÓN MAESTRIA” y realizar el pago del arancel correspondiente, en los bancos autorizados. Periodo de </w:t>
      </w:r>
      <w:r w:rsidRPr="000B0A2C">
        <w:rPr>
          <w:rFonts w:cstheme="minorHAnsi"/>
          <w:bCs/>
          <w:color w:val="215868" w:themeColor="accent5" w:themeShade="80"/>
          <w:sz w:val="22"/>
          <w:szCs w:val="22"/>
          <w:lang w:val="es-ES"/>
        </w:rPr>
        <w:t xml:space="preserve">registro de solicitudes </w:t>
      </w:r>
      <w:r w:rsidRPr="000B0A2C">
        <w:rPr>
          <w:rFonts w:cstheme="minorHAnsi"/>
          <w:color w:val="215868" w:themeColor="accent5" w:themeShade="80"/>
          <w:sz w:val="22"/>
          <w:szCs w:val="22"/>
          <w:lang w:val="es-ES"/>
        </w:rPr>
        <w:t xml:space="preserve">del </w:t>
      </w:r>
      <w:r w:rsidR="00EF3D08" w:rsidRPr="000B0A2C">
        <w:rPr>
          <w:rFonts w:cstheme="minorHAnsi"/>
          <w:color w:val="1F497D" w:themeColor="text2"/>
          <w:sz w:val="22"/>
          <w:szCs w:val="22"/>
        </w:rPr>
        <w:t>lunes</w:t>
      </w:r>
      <w:r w:rsidR="00400902" w:rsidRPr="000B0A2C">
        <w:rPr>
          <w:rFonts w:cstheme="minorHAnsi"/>
          <w:color w:val="1F497D" w:themeColor="text2"/>
          <w:sz w:val="22"/>
          <w:szCs w:val="22"/>
        </w:rPr>
        <w:t xml:space="preserve"> </w:t>
      </w:r>
      <w:r w:rsidR="007A768D" w:rsidRPr="000B0A2C">
        <w:rPr>
          <w:rFonts w:cstheme="minorHAnsi"/>
          <w:color w:val="1F497D" w:themeColor="text2"/>
          <w:sz w:val="22"/>
          <w:szCs w:val="22"/>
        </w:rPr>
        <w:t>02</w:t>
      </w:r>
      <w:r w:rsidR="00400902" w:rsidRPr="000B0A2C">
        <w:rPr>
          <w:rFonts w:cstheme="minorHAnsi"/>
          <w:color w:val="1F497D" w:themeColor="text2"/>
          <w:sz w:val="22"/>
          <w:szCs w:val="22"/>
        </w:rPr>
        <w:t xml:space="preserve"> de </w:t>
      </w:r>
      <w:r w:rsidR="007A768D" w:rsidRPr="000B0A2C">
        <w:rPr>
          <w:rFonts w:cstheme="minorHAnsi"/>
          <w:color w:val="1F497D" w:themeColor="text2"/>
          <w:sz w:val="22"/>
          <w:szCs w:val="22"/>
        </w:rPr>
        <w:t>mayo</w:t>
      </w:r>
      <w:r w:rsidR="00400902" w:rsidRPr="000B0A2C">
        <w:rPr>
          <w:rFonts w:cstheme="minorHAnsi"/>
          <w:color w:val="1F497D" w:themeColor="text2"/>
          <w:sz w:val="22"/>
          <w:szCs w:val="22"/>
        </w:rPr>
        <w:t xml:space="preserve"> al </w:t>
      </w:r>
      <w:proofErr w:type="spellStart"/>
      <w:r w:rsidR="00E16D7D" w:rsidRPr="00E16D7D">
        <w:rPr>
          <w:rFonts w:cstheme="minorHAnsi"/>
          <w:color w:val="4F81BD" w:themeColor="accent1"/>
          <w:sz w:val="22"/>
          <w:szCs w:val="22"/>
        </w:rPr>
        <w:t>viernes</w:t>
      </w:r>
      <w:proofErr w:type="spellEnd"/>
      <w:r w:rsidR="00E16D7D" w:rsidRPr="00E16D7D">
        <w:rPr>
          <w:rFonts w:cstheme="minorHAnsi"/>
          <w:color w:val="4F81BD" w:themeColor="accent1"/>
          <w:sz w:val="22"/>
          <w:szCs w:val="22"/>
        </w:rPr>
        <w:t xml:space="preserve"> 10 de </w:t>
      </w:r>
      <w:proofErr w:type="spellStart"/>
      <w:r w:rsidR="00E16D7D" w:rsidRPr="00E16D7D">
        <w:rPr>
          <w:rFonts w:cstheme="minorHAnsi"/>
          <w:color w:val="4F81BD" w:themeColor="accent1"/>
          <w:sz w:val="22"/>
          <w:szCs w:val="22"/>
        </w:rPr>
        <w:t>junio</w:t>
      </w:r>
      <w:proofErr w:type="spellEnd"/>
      <w:r w:rsidR="00E16D7D">
        <w:rPr>
          <w:rFonts w:cstheme="minorHAnsi"/>
          <w:color w:val="1F497D" w:themeColor="text2"/>
          <w:sz w:val="22"/>
          <w:szCs w:val="22"/>
        </w:rPr>
        <w:t xml:space="preserve"> </w:t>
      </w:r>
      <w:r w:rsidR="00EF3D08" w:rsidRPr="000B0A2C">
        <w:rPr>
          <w:rFonts w:cstheme="minorHAnsi"/>
          <w:color w:val="1F497D" w:themeColor="text2"/>
          <w:sz w:val="22"/>
          <w:szCs w:val="22"/>
        </w:rPr>
        <w:t>202</w:t>
      </w:r>
      <w:r w:rsidR="007A768D" w:rsidRPr="000B0A2C">
        <w:rPr>
          <w:rFonts w:cstheme="minorHAnsi"/>
          <w:color w:val="1F497D" w:themeColor="text2"/>
          <w:sz w:val="22"/>
          <w:szCs w:val="22"/>
        </w:rPr>
        <w:t>2</w:t>
      </w:r>
      <w:r w:rsidR="00145EA3" w:rsidRPr="000B0A2C">
        <w:rPr>
          <w:rFonts w:cstheme="minorHAnsi"/>
          <w:color w:val="215868" w:themeColor="accent5" w:themeShade="80"/>
          <w:sz w:val="22"/>
          <w:szCs w:val="22"/>
          <w:lang w:val="es-ES"/>
        </w:rPr>
        <w:t xml:space="preserve"> (</w:t>
      </w:r>
      <w:r w:rsidR="000B0A2C" w:rsidRPr="000B0A2C">
        <w:rPr>
          <w:rFonts w:cstheme="minorHAnsi"/>
          <w:color w:val="215868" w:themeColor="accent5" w:themeShade="80"/>
          <w:sz w:val="22"/>
          <w:szCs w:val="22"/>
          <w:lang w:val="es-ES"/>
        </w:rPr>
        <w:t>http://escolar.udg.mx/nuevo-calendario-de-tramites-2022-b</w:t>
      </w:r>
      <w:r w:rsidR="00145EA3" w:rsidRPr="000B0A2C">
        <w:rPr>
          <w:rFonts w:cstheme="minorHAnsi"/>
          <w:color w:val="215868" w:themeColor="accent5" w:themeShade="80"/>
          <w:sz w:val="22"/>
          <w:szCs w:val="22"/>
          <w:lang w:val="es-ES"/>
        </w:rPr>
        <w:t>).</w:t>
      </w:r>
      <w:r w:rsidR="000B0A2C" w:rsidRPr="000B0A2C">
        <w:rPr>
          <w:rFonts w:cstheme="minorHAnsi"/>
          <w:color w:val="215868" w:themeColor="accent5" w:themeShade="80"/>
          <w:sz w:val="22"/>
          <w:szCs w:val="22"/>
          <w:lang w:val="es-ES"/>
        </w:rPr>
        <w:t xml:space="preserve"> Tomar en cuenta que la fecha</w:t>
      </w:r>
      <w:r w:rsidR="000B0A2C">
        <w:rPr>
          <w:rFonts w:cstheme="minorHAnsi"/>
          <w:color w:val="215868" w:themeColor="accent5" w:themeShade="80"/>
          <w:sz w:val="22"/>
          <w:szCs w:val="22"/>
          <w:lang w:val="es-ES"/>
        </w:rPr>
        <w:t xml:space="preserve"> límite de pago será el día </w:t>
      </w:r>
      <w:r w:rsidR="00E16D7D" w:rsidRPr="00E16D7D">
        <w:rPr>
          <w:rFonts w:cstheme="minorHAnsi"/>
          <w:color w:val="4F81BD" w:themeColor="accent1"/>
          <w:sz w:val="22"/>
          <w:szCs w:val="22"/>
          <w:lang w:val="es-ES"/>
        </w:rPr>
        <w:t xml:space="preserve">miércoles 15 de junio </w:t>
      </w:r>
      <w:r w:rsidR="000B0A2C" w:rsidRPr="00E16D7D">
        <w:rPr>
          <w:rFonts w:cstheme="minorHAnsi"/>
          <w:color w:val="4F81BD" w:themeColor="accent1"/>
          <w:sz w:val="22"/>
          <w:szCs w:val="22"/>
          <w:lang w:val="es-ES"/>
        </w:rPr>
        <w:t>2022, para que se tome en cuenta su registro.</w:t>
      </w:r>
    </w:p>
    <w:p w14:paraId="27815F6A" w14:textId="77777777" w:rsidR="00BF687D" w:rsidRPr="00BF687D" w:rsidRDefault="00BF687D" w:rsidP="00BF687D">
      <w:pPr>
        <w:pStyle w:val="Prrafodelista"/>
        <w:rPr>
          <w:rFonts w:cstheme="minorHAnsi"/>
          <w:color w:val="215868" w:themeColor="accent5" w:themeShade="80"/>
          <w:sz w:val="22"/>
          <w:szCs w:val="22"/>
          <w:lang w:val="es-ES"/>
        </w:rPr>
      </w:pPr>
    </w:p>
    <w:p w14:paraId="4A35F41C" w14:textId="77777777" w:rsidR="00BF687D" w:rsidRDefault="00BF687D" w:rsidP="00BF687D">
      <w:pPr>
        <w:pStyle w:val="Prrafodelista"/>
        <w:widowControl w:val="0"/>
        <w:tabs>
          <w:tab w:val="left" w:pos="220"/>
          <w:tab w:val="left" w:pos="720"/>
        </w:tabs>
        <w:autoSpaceDE w:val="0"/>
        <w:autoSpaceDN w:val="0"/>
        <w:adjustRightInd w:val="0"/>
        <w:ind w:left="360"/>
        <w:jc w:val="both"/>
        <w:rPr>
          <w:rFonts w:cstheme="minorHAnsi"/>
          <w:color w:val="215868" w:themeColor="accent5" w:themeShade="80"/>
          <w:sz w:val="22"/>
          <w:szCs w:val="22"/>
          <w:lang w:val="es-ES"/>
        </w:rPr>
      </w:pPr>
    </w:p>
    <w:p w14:paraId="72FC71BD" w14:textId="7E44E754" w:rsidR="00BF687D" w:rsidRDefault="002F495B" w:rsidP="000B0A2C">
      <w:pPr>
        <w:pStyle w:val="Prrafodelista"/>
        <w:widowControl w:val="0"/>
        <w:numPr>
          <w:ilvl w:val="0"/>
          <w:numId w:val="20"/>
        </w:numPr>
        <w:tabs>
          <w:tab w:val="left" w:pos="220"/>
          <w:tab w:val="left" w:pos="720"/>
        </w:tabs>
        <w:autoSpaceDE w:val="0"/>
        <w:autoSpaceDN w:val="0"/>
        <w:adjustRightInd w:val="0"/>
        <w:jc w:val="both"/>
        <w:rPr>
          <w:rFonts w:cstheme="minorHAnsi"/>
          <w:color w:val="215868" w:themeColor="accent5" w:themeShade="80"/>
          <w:sz w:val="22"/>
          <w:szCs w:val="22"/>
          <w:lang w:val="es-ES"/>
        </w:rPr>
      </w:pPr>
      <w:r w:rsidRPr="009972DE">
        <w:rPr>
          <w:rFonts w:cstheme="minorHAnsi"/>
          <w:color w:val="215868" w:themeColor="accent5" w:themeShade="80"/>
          <w:sz w:val="22"/>
          <w:szCs w:val="22"/>
          <w:lang w:val="es-ES"/>
        </w:rPr>
        <w:t xml:space="preserve">Realizar el examen de admisión, </w:t>
      </w:r>
      <w:r w:rsidRPr="009972DE">
        <w:rPr>
          <w:rFonts w:cstheme="minorHAnsi"/>
          <w:bCs/>
          <w:color w:val="215868" w:themeColor="accent5" w:themeShade="80"/>
          <w:sz w:val="22"/>
          <w:szCs w:val="22"/>
          <w:lang w:val="es-ES"/>
        </w:rPr>
        <w:t xml:space="preserve">EXANI III </w:t>
      </w:r>
      <w:r w:rsidRPr="009972DE">
        <w:rPr>
          <w:rFonts w:cstheme="minorHAnsi"/>
          <w:color w:val="215868" w:themeColor="accent5" w:themeShade="80"/>
          <w:sz w:val="22"/>
          <w:szCs w:val="22"/>
          <w:lang w:val="es-ES"/>
        </w:rPr>
        <w:t xml:space="preserve">de CENEVAL. </w:t>
      </w:r>
      <w:r w:rsidRPr="009972DE">
        <w:rPr>
          <w:rFonts w:cstheme="minorHAnsi"/>
          <w:bCs/>
          <w:color w:val="215868" w:themeColor="accent5" w:themeShade="80"/>
          <w:sz w:val="22"/>
          <w:szCs w:val="22"/>
          <w:lang w:val="es-ES"/>
        </w:rPr>
        <w:t xml:space="preserve">Inicio de Pre-registro </w:t>
      </w:r>
      <w:r w:rsidRPr="00F13084">
        <w:rPr>
          <w:rFonts w:cstheme="minorHAnsi"/>
          <w:color w:val="215868" w:themeColor="accent5" w:themeShade="80"/>
          <w:sz w:val="22"/>
          <w:szCs w:val="22"/>
          <w:lang w:val="es-ES"/>
        </w:rPr>
        <w:t xml:space="preserve">acudir a la Coordinación de Servicios Académicos del Centro Universitario de la Costa con la </w:t>
      </w:r>
      <w:r w:rsidR="0008048E" w:rsidRPr="00F13084">
        <w:rPr>
          <w:rFonts w:cstheme="minorHAnsi"/>
          <w:color w:val="215868" w:themeColor="accent5" w:themeShade="80"/>
          <w:sz w:val="22"/>
          <w:szCs w:val="22"/>
          <w:lang w:val="es-ES"/>
        </w:rPr>
        <w:t>Mtra. Elodia García Estrada dudas</w:t>
      </w:r>
      <w:r w:rsidRPr="00F13084">
        <w:rPr>
          <w:rFonts w:cstheme="minorHAnsi"/>
          <w:color w:val="215868" w:themeColor="accent5" w:themeShade="80"/>
          <w:sz w:val="22"/>
          <w:szCs w:val="22"/>
          <w:lang w:val="es-ES"/>
        </w:rPr>
        <w:t xml:space="preserve"> comunicarse al </w:t>
      </w:r>
      <w:r w:rsidR="0008048E" w:rsidRPr="00F13084">
        <w:rPr>
          <w:rFonts w:cstheme="minorHAnsi"/>
          <w:bCs/>
          <w:color w:val="215868" w:themeColor="accent5" w:themeShade="80"/>
          <w:sz w:val="22"/>
          <w:szCs w:val="22"/>
          <w:lang w:val="es-ES"/>
        </w:rPr>
        <w:t xml:space="preserve">tel. 322-226-2316, </w:t>
      </w:r>
      <w:r w:rsidRPr="00F13084">
        <w:rPr>
          <w:rFonts w:cstheme="minorHAnsi"/>
          <w:bCs/>
          <w:color w:val="215868" w:themeColor="accent5" w:themeShade="80"/>
          <w:sz w:val="22"/>
          <w:szCs w:val="22"/>
          <w:lang w:val="es-ES"/>
        </w:rPr>
        <w:t xml:space="preserve"> </w:t>
      </w:r>
      <w:r w:rsidR="0008048E" w:rsidRPr="00F13084">
        <w:rPr>
          <w:rFonts w:cstheme="minorHAnsi"/>
          <w:bCs/>
          <w:color w:val="215868" w:themeColor="accent5" w:themeShade="80"/>
          <w:sz w:val="22"/>
          <w:szCs w:val="22"/>
          <w:lang w:val="es-ES"/>
        </w:rPr>
        <w:t xml:space="preserve">en </w:t>
      </w:r>
      <w:r w:rsidRPr="00F13084">
        <w:rPr>
          <w:rFonts w:cstheme="minorHAnsi"/>
          <w:color w:val="215868" w:themeColor="accent5" w:themeShade="80"/>
          <w:sz w:val="22"/>
          <w:szCs w:val="22"/>
          <w:lang w:val="es-ES"/>
        </w:rPr>
        <w:t xml:space="preserve"> los horarios de </w:t>
      </w:r>
      <w:r w:rsidRPr="00F13084">
        <w:rPr>
          <w:rFonts w:cstheme="minorHAnsi"/>
          <w:bCs/>
          <w:color w:val="215868" w:themeColor="accent5" w:themeShade="80"/>
          <w:sz w:val="22"/>
          <w:szCs w:val="22"/>
          <w:lang w:val="es-ES"/>
        </w:rPr>
        <w:t>9:30 a 1</w:t>
      </w:r>
      <w:r w:rsidR="0008048E" w:rsidRPr="00F13084">
        <w:rPr>
          <w:rFonts w:cstheme="minorHAnsi"/>
          <w:bCs/>
          <w:color w:val="215868" w:themeColor="accent5" w:themeShade="80"/>
          <w:sz w:val="22"/>
          <w:szCs w:val="22"/>
          <w:lang w:val="es-ES"/>
        </w:rPr>
        <w:t>4</w:t>
      </w:r>
      <w:r w:rsidRPr="00F13084">
        <w:rPr>
          <w:rFonts w:cstheme="minorHAnsi"/>
          <w:bCs/>
          <w:color w:val="215868" w:themeColor="accent5" w:themeShade="80"/>
          <w:sz w:val="22"/>
          <w:szCs w:val="22"/>
          <w:lang w:val="es-ES"/>
        </w:rPr>
        <w:t>:</w:t>
      </w:r>
      <w:r w:rsidR="0008048E" w:rsidRPr="00F13084">
        <w:rPr>
          <w:rFonts w:cstheme="minorHAnsi"/>
          <w:bCs/>
          <w:color w:val="215868" w:themeColor="accent5" w:themeShade="80"/>
          <w:sz w:val="22"/>
          <w:szCs w:val="22"/>
          <w:lang w:val="es-ES"/>
        </w:rPr>
        <w:t>0</w:t>
      </w:r>
      <w:r w:rsidRPr="00F13084">
        <w:rPr>
          <w:rFonts w:cstheme="minorHAnsi"/>
          <w:bCs/>
          <w:color w:val="215868" w:themeColor="accent5" w:themeShade="80"/>
          <w:sz w:val="22"/>
          <w:szCs w:val="22"/>
          <w:lang w:val="es-ES"/>
        </w:rPr>
        <w:t>0 horas</w:t>
      </w:r>
      <w:r w:rsidR="0008048E" w:rsidRPr="00F13084">
        <w:rPr>
          <w:rFonts w:cstheme="minorHAnsi"/>
          <w:bCs/>
          <w:color w:val="215868" w:themeColor="accent5" w:themeShade="80"/>
          <w:sz w:val="22"/>
          <w:szCs w:val="22"/>
          <w:lang w:val="es-ES"/>
        </w:rPr>
        <w:t xml:space="preserve"> o </w:t>
      </w:r>
      <w:r w:rsidR="0008048E" w:rsidRPr="00F13084">
        <w:rPr>
          <w:rFonts w:cstheme="minorHAnsi"/>
          <w:bCs/>
          <w:color w:val="215868" w:themeColor="accent5" w:themeShade="80"/>
          <w:sz w:val="22"/>
          <w:szCs w:val="22"/>
          <w:lang w:val="es-ES"/>
        </w:rPr>
        <w:lastRenderedPageBreak/>
        <w:t xml:space="preserve">mandar correo </w:t>
      </w:r>
      <w:r w:rsidR="0008048E" w:rsidRPr="000B0A2C">
        <w:rPr>
          <w:rFonts w:cstheme="minorHAnsi"/>
          <w:bCs/>
          <w:color w:val="215868" w:themeColor="accent5" w:themeShade="80"/>
          <w:sz w:val="22"/>
          <w:szCs w:val="22"/>
          <w:lang w:val="es-ES"/>
        </w:rPr>
        <w:t xml:space="preserve">a </w:t>
      </w:r>
      <w:r w:rsidRPr="000B0A2C">
        <w:rPr>
          <w:rFonts w:cstheme="minorHAnsi"/>
          <w:bCs/>
          <w:color w:val="215868" w:themeColor="accent5" w:themeShade="80"/>
          <w:sz w:val="22"/>
          <w:szCs w:val="22"/>
          <w:lang w:val="es-ES"/>
        </w:rPr>
        <w:t xml:space="preserve"> </w:t>
      </w:r>
      <w:r w:rsidR="000B0A2C" w:rsidRPr="00BF0344">
        <w:rPr>
          <w:color w:val="365F91" w:themeColor="accent1" w:themeShade="BF"/>
        </w:rPr>
        <w:t xml:space="preserve">ceneval.cucosta@cuc.udg.mx </w:t>
      </w:r>
      <w:r w:rsidRPr="000B0A2C">
        <w:rPr>
          <w:rFonts w:cstheme="minorHAnsi"/>
          <w:bCs/>
          <w:color w:val="215868" w:themeColor="accent5" w:themeShade="80"/>
          <w:sz w:val="22"/>
          <w:szCs w:val="22"/>
          <w:lang w:val="es-ES"/>
        </w:rPr>
        <w:t>(en el asunto del correo escribir: Pre-registro Exani III, Maestría en Geofísica</w:t>
      </w:r>
      <w:r w:rsidR="00F13084" w:rsidRPr="000B0A2C">
        <w:rPr>
          <w:rFonts w:cstheme="minorHAnsi"/>
          <w:bCs/>
          <w:color w:val="215868" w:themeColor="accent5" w:themeShade="80"/>
          <w:sz w:val="22"/>
          <w:szCs w:val="22"/>
          <w:lang w:val="es-ES"/>
        </w:rPr>
        <w:t xml:space="preserve"> MCGE</w:t>
      </w:r>
      <w:r w:rsidRPr="000B0A2C">
        <w:rPr>
          <w:rFonts w:cstheme="minorHAnsi"/>
          <w:bCs/>
          <w:color w:val="215868" w:themeColor="accent5" w:themeShade="80"/>
          <w:sz w:val="22"/>
          <w:szCs w:val="22"/>
          <w:lang w:val="es-ES"/>
        </w:rPr>
        <w:t>, en</w:t>
      </w:r>
      <w:r w:rsidRPr="00F13084">
        <w:rPr>
          <w:rFonts w:cstheme="minorHAnsi"/>
          <w:bCs/>
          <w:color w:val="215868" w:themeColor="accent5" w:themeShade="80"/>
          <w:sz w:val="22"/>
          <w:szCs w:val="22"/>
          <w:lang w:val="es-ES"/>
        </w:rPr>
        <w:t xml:space="preserve"> el contenido del correo escribir su nombre completo</w:t>
      </w:r>
      <w:r w:rsidR="00F13084" w:rsidRPr="00F13084">
        <w:rPr>
          <w:rFonts w:cstheme="minorHAnsi"/>
          <w:bCs/>
          <w:color w:val="215868" w:themeColor="accent5" w:themeShade="80"/>
          <w:sz w:val="22"/>
          <w:szCs w:val="22"/>
          <w:lang w:val="es-ES"/>
        </w:rPr>
        <w:t xml:space="preserve">, anexar </w:t>
      </w:r>
      <w:r w:rsidRPr="00F13084">
        <w:rPr>
          <w:rFonts w:cstheme="minorHAnsi"/>
          <w:bCs/>
          <w:color w:val="215868" w:themeColor="accent5" w:themeShade="80"/>
          <w:sz w:val="22"/>
          <w:szCs w:val="22"/>
          <w:lang w:val="es-ES"/>
        </w:rPr>
        <w:t xml:space="preserve"> foto o imagen de su identificación (INE o pasaporte) a partir de esto se </w:t>
      </w:r>
      <w:r w:rsidR="00F13084" w:rsidRPr="00F13084">
        <w:rPr>
          <w:rFonts w:cstheme="minorHAnsi"/>
          <w:bCs/>
          <w:color w:val="215868" w:themeColor="accent5" w:themeShade="80"/>
          <w:sz w:val="22"/>
          <w:szCs w:val="22"/>
          <w:lang w:val="es-ES"/>
        </w:rPr>
        <w:t xml:space="preserve">pre-registran. El pre- </w:t>
      </w:r>
      <w:r w:rsidR="000D2654" w:rsidRPr="00F13084">
        <w:rPr>
          <w:rFonts w:cstheme="minorHAnsi"/>
          <w:bCs/>
          <w:color w:val="215868" w:themeColor="accent5" w:themeShade="80"/>
          <w:sz w:val="22"/>
          <w:szCs w:val="22"/>
          <w:lang w:val="es-ES"/>
        </w:rPr>
        <w:t>registro será</w:t>
      </w:r>
      <w:r w:rsidR="00F13084" w:rsidRPr="00F13084">
        <w:rPr>
          <w:rFonts w:cstheme="minorHAnsi"/>
          <w:bCs/>
          <w:color w:val="215868" w:themeColor="accent5" w:themeShade="80"/>
          <w:sz w:val="22"/>
          <w:szCs w:val="22"/>
          <w:lang w:val="es-ES"/>
        </w:rPr>
        <w:t xml:space="preserve"> </w:t>
      </w:r>
      <w:r w:rsidR="000B0A2C">
        <w:rPr>
          <w:rFonts w:cstheme="minorHAnsi"/>
          <w:bCs/>
          <w:color w:val="215868" w:themeColor="accent5" w:themeShade="80"/>
          <w:sz w:val="22"/>
          <w:szCs w:val="22"/>
          <w:lang w:val="es-ES"/>
        </w:rPr>
        <w:t xml:space="preserve">del 25 de abril al 25 de mayo 2022 </w:t>
      </w:r>
      <w:r w:rsidR="00F13084" w:rsidRPr="00F13084">
        <w:rPr>
          <w:rFonts w:cstheme="minorHAnsi"/>
          <w:bCs/>
          <w:color w:val="215868" w:themeColor="accent5" w:themeShade="80"/>
          <w:sz w:val="22"/>
          <w:szCs w:val="22"/>
          <w:lang w:val="es-ES"/>
        </w:rPr>
        <w:t>a las 16:00 horas.</w:t>
      </w:r>
      <w:r w:rsidRPr="00F13084">
        <w:rPr>
          <w:rFonts w:cstheme="minorHAnsi"/>
          <w:color w:val="215868" w:themeColor="accent5" w:themeShade="80"/>
          <w:sz w:val="22"/>
          <w:szCs w:val="22"/>
          <w:lang w:val="es-ES"/>
        </w:rPr>
        <w:t xml:space="preserve"> </w:t>
      </w:r>
      <w:r w:rsidRPr="00F13084">
        <w:rPr>
          <w:rFonts w:cstheme="minorHAnsi"/>
          <w:bCs/>
          <w:color w:val="215868" w:themeColor="accent5" w:themeShade="80"/>
          <w:sz w:val="22"/>
          <w:szCs w:val="22"/>
          <w:lang w:val="es-ES"/>
        </w:rPr>
        <w:t>NOTA</w:t>
      </w:r>
      <w:r w:rsidRPr="00F13084">
        <w:rPr>
          <w:rFonts w:cstheme="minorHAnsi"/>
          <w:color w:val="215868" w:themeColor="accent5" w:themeShade="80"/>
          <w:sz w:val="22"/>
          <w:szCs w:val="22"/>
          <w:lang w:val="es-ES"/>
        </w:rPr>
        <w:t xml:space="preserve">: La aplicación </w:t>
      </w:r>
      <w:r w:rsidRPr="00F13084">
        <w:rPr>
          <w:rFonts w:cstheme="minorHAnsi"/>
          <w:bCs/>
          <w:color w:val="215868" w:themeColor="accent5" w:themeShade="80"/>
          <w:sz w:val="22"/>
          <w:szCs w:val="22"/>
          <w:lang w:val="es-ES"/>
        </w:rPr>
        <w:t xml:space="preserve">CUCOSTA </w:t>
      </w:r>
      <w:r w:rsidRPr="00F13084">
        <w:rPr>
          <w:rFonts w:cstheme="minorHAnsi"/>
          <w:color w:val="215868" w:themeColor="accent5" w:themeShade="80"/>
          <w:sz w:val="22"/>
          <w:szCs w:val="22"/>
          <w:lang w:val="es-ES"/>
        </w:rPr>
        <w:t xml:space="preserve">es </w:t>
      </w:r>
      <w:r w:rsidRPr="00F13084">
        <w:rPr>
          <w:rFonts w:cstheme="minorHAnsi"/>
          <w:bCs/>
          <w:color w:val="215868" w:themeColor="accent5" w:themeShade="80"/>
          <w:sz w:val="22"/>
          <w:szCs w:val="22"/>
          <w:lang w:val="es-ES"/>
        </w:rPr>
        <w:t xml:space="preserve">SEDE ESPECIAL </w:t>
      </w:r>
      <w:r w:rsidRPr="00F13084">
        <w:rPr>
          <w:rFonts w:cstheme="minorHAnsi"/>
          <w:color w:val="215868" w:themeColor="accent5" w:themeShade="80"/>
          <w:sz w:val="22"/>
          <w:szCs w:val="22"/>
          <w:lang w:val="es-ES"/>
        </w:rPr>
        <w:t xml:space="preserve">y no aparece en la página del CENEVAL. </w:t>
      </w:r>
      <w:r w:rsidR="00F13084" w:rsidRPr="00F13084">
        <w:rPr>
          <w:rFonts w:cstheme="minorHAnsi"/>
          <w:color w:val="215868" w:themeColor="accent5" w:themeShade="80"/>
          <w:sz w:val="22"/>
          <w:szCs w:val="22"/>
          <w:lang w:val="es-ES"/>
        </w:rPr>
        <w:t xml:space="preserve"> </w:t>
      </w:r>
      <w:r w:rsidRPr="00F13084">
        <w:rPr>
          <w:rFonts w:cstheme="minorHAnsi"/>
          <w:color w:val="215868" w:themeColor="accent5" w:themeShade="80"/>
          <w:sz w:val="22"/>
          <w:szCs w:val="22"/>
          <w:lang w:val="es-ES"/>
        </w:rPr>
        <w:t>Fecha de</w:t>
      </w:r>
      <w:r w:rsidR="000B0A2C">
        <w:rPr>
          <w:rFonts w:cstheme="minorHAnsi"/>
          <w:color w:val="215868" w:themeColor="accent5" w:themeShade="80"/>
          <w:sz w:val="22"/>
          <w:szCs w:val="22"/>
          <w:lang w:val="es-ES"/>
        </w:rPr>
        <w:t xml:space="preserve"> examen de p</w:t>
      </w:r>
      <w:r w:rsidR="00E16D7D">
        <w:rPr>
          <w:rFonts w:cstheme="minorHAnsi"/>
          <w:color w:val="215868" w:themeColor="accent5" w:themeShade="80"/>
          <w:sz w:val="22"/>
          <w:szCs w:val="22"/>
          <w:lang w:val="es-ES"/>
        </w:rPr>
        <w:t>ráctica</w:t>
      </w:r>
      <w:r w:rsidR="000B0A2C">
        <w:rPr>
          <w:rFonts w:cstheme="minorHAnsi"/>
          <w:color w:val="215868" w:themeColor="accent5" w:themeShade="80"/>
          <w:sz w:val="22"/>
          <w:szCs w:val="22"/>
          <w:lang w:val="es-ES"/>
        </w:rPr>
        <w:t xml:space="preserve"> el día 09 de junio y la</w:t>
      </w:r>
      <w:r w:rsidRPr="00F13084">
        <w:rPr>
          <w:rFonts w:cstheme="minorHAnsi"/>
          <w:color w:val="215868" w:themeColor="accent5" w:themeShade="80"/>
          <w:sz w:val="22"/>
          <w:szCs w:val="22"/>
          <w:lang w:val="es-ES"/>
        </w:rPr>
        <w:t xml:space="preserve"> aplicación</w:t>
      </w:r>
      <w:r w:rsidR="000B0A2C">
        <w:rPr>
          <w:rFonts w:cstheme="minorHAnsi"/>
          <w:color w:val="215868" w:themeColor="accent5" w:themeShade="80"/>
          <w:sz w:val="22"/>
          <w:szCs w:val="22"/>
          <w:lang w:val="es-ES"/>
        </w:rPr>
        <w:t xml:space="preserve"> el día</w:t>
      </w:r>
      <w:r w:rsidR="004D3386" w:rsidRPr="00F13084">
        <w:rPr>
          <w:rFonts w:cstheme="minorHAnsi"/>
          <w:color w:val="1F497D" w:themeColor="text2"/>
          <w:sz w:val="22"/>
          <w:szCs w:val="22"/>
          <w:lang w:val="es-ES"/>
        </w:rPr>
        <w:t xml:space="preserve"> </w:t>
      </w:r>
      <w:r w:rsidR="0032262B" w:rsidRPr="00F13084">
        <w:rPr>
          <w:rFonts w:cstheme="minorHAnsi"/>
          <w:color w:val="1F497D" w:themeColor="text2"/>
          <w:sz w:val="22"/>
          <w:szCs w:val="22"/>
          <w:lang w:val="es-ES"/>
        </w:rPr>
        <w:t xml:space="preserve">sábado </w:t>
      </w:r>
      <w:r w:rsidR="000B0A2C">
        <w:rPr>
          <w:rFonts w:cstheme="minorHAnsi"/>
          <w:color w:val="1F497D" w:themeColor="text2"/>
          <w:sz w:val="22"/>
          <w:szCs w:val="22"/>
          <w:lang w:val="es-ES"/>
        </w:rPr>
        <w:t>18</w:t>
      </w:r>
      <w:r w:rsidR="004D3386" w:rsidRPr="00F13084">
        <w:rPr>
          <w:rFonts w:cstheme="minorHAnsi"/>
          <w:color w:val="1F497D" w:themeColor="text2"/>
          <w:sz w:val="22"/>
          <w:szCs w:val="22"/>
          <w:lang w:val="es-ES"/>
        </w:rPr>
        <w:t xml:space="preserve"> de </w:t>
      </w:r>
      <w:r w:rsidR="00F13084" w:rsidRPr="00F13084">
        <w:rPr>
          <w:rFonts w:cstheme="minorHAnsi"/>
          <w:color w:val="1F497D" w:themeColor="text2"/>
          <w:sz w:val="22"/>
          <w:szCs w:val="22"/>
          <w:lang w:val="es-ES"/>
        </w:rPr>
        <w:t xml:space="preserve">junio </w:t>
      </w:r>
      <w:r w:rsidR="004D3386" w:rsidRPr="00F13084">
        <w:rPr>
          <w:rFonts w:cstheme="minorHAnsi"/>
          <w:color w:val="1F497D" w:themeColor="text2"/>
          <w:sz w:val="22"/>
          <w:szCs w:val="22"/>
          <w:lang w:val="es-ES"/>
        </w:rPr>
        <w:t>a las 202</w:t>
      </w:r>
      <w:r w:rsidR="000B0A2C">
        <w:rPr>
          <w:rFonts w:cstheme="minorHAnsi"/>
          <w:color w:val="1F497D" w:themeColor="text2"/>
          <w:sz w:val="22"/>
          <w:szCs w:val="22"/>
          <w:lang w:val="es-ES"/>
        </w:rPr>
        <w:t>2</w:t>
      </w:r>
      <w:r w:rsidR="00E14ECD" w:rsidRPr="00F13084">
        <w:rPr>
          <w:rFonts w:cstheme="minorHAnsi"/>
          <w:color w:val="215868" w:themeColor="accent5" w:themeShade="80"/>
          <w:sz w:val="22"/>
          <w:szCs w:val="22"/>
          <w:lang w:val="es-ES"/>
        </w:rPr>
        <w:t>.</w:t>
      </w:r>
      <w:r w:rsidRPr="00F13084">
        <w:rPr>
          <w:rFonts w:cstheme="minorHAnsi"/>
          <w:bCs/>
          <w:color w:val="215868" w:themeColor="accent5" w:themeShade="80"/>
          <w:sz w:val="22"/>
          <w:szCs w:val="22"/>
          <w:lang w:val="es-ES"/>
        </w:rPr>
        <w:t xml:space="preserve"> </w:t>
      </w:r>
      <w:r w:rsidRPr="00F13084">
        <w:rPr>
          <w:rFonts w:cstheme="minorHAnsi"/>
          <w:color w:val="215868" w:themeColor="accent5" w:themeShade="80"/>
          <w:sz w:val="22"/>
          <w:szCs w:val="22"/>
          <w:lang w:val="es-ES"/>
        </w:rPr>
        <w:t xml:space="preserve">En caso de aplicar el examen en otra sede, avisar y entregar resultados a la Coordinación de la Maestría en Ciencias en Geografía del CUCOSTA, para que se les considere en el proceso de selección. </w:t>
      </w:r>
      <w:r w:rsidR="000B0A2C">
        <w:rPr>
          <w:rFonts w:cstheme="minorHAnsi"/>
          <w:color w:val="215868" w:themeColor="accent5" w:themeShade="80"/>
          <w:sz w:val="22"/>
          <w:szCs w:val="22"/>
          <w:lang w:val="es-ES"/>
        </w:rPr>
        <w:t xml:space="preserve">En caso de hacerlo en otra cede, deberá contar con los resultados </w:t>
      </w:r>
      <w:r w:rsidR="00F13084">
        <w:rPr>
          <w:rFonts w:cstheme="minorHAnsi"/>
          <w:color w:val="215868" w:themeColor="accent5" w:themeShade="80"/>
          <w:sz w:val="22"/>
          <w:szCs w:val="22"/>
          <w:lang w:val="es-ES"/>
        </w:rPr>
        <w:t xml:space="preserve">antes </w:t>
      </w:r>
      <w:r w:rsidR="00F13084" w:rsidRPr="008A1A4F">
        <w:rPr>
          <w:rFonts w:cstheme="minorHAnsi"/>
          <w:color w:val="215868" w:themeColor="accent5" w:themeShade="80"/>
          <w:sz w:val="22"/>
          <w:szCs w:val="22"/>
          <w:lang w:val="es-ES"/>
        </w:rPr>
        <w:t xml:space="preserve">del </w:t>
      </w:r>
      <w:r w:rsidR="008A1A4F" w:rsidRPr="008A1A4F">
        <w:rPr>
          <w:rFonts w:cstheme="minorHAnsi"/>
          <w:color w:val="215868" w:themeColor="accent5" w:themeShade="80"/>
          <w:sz w:val="22"/>
          <w:szCs w:val="22"/>
          <w:lang w:val="es-ES"/>
        </w:rPr>
        <w:t>04</w:t>
      </w:r>
      <w:r w:rsidR="00F13084" w:rsidRPr="008A1A4F">
        <w:rPr>
          <w:rFonts w:cstheme="minorHAnsi"/>
          <w:color w:val="215868" w:themeColor="accent5" w:themeShade="80"/>
          <w:sz w:val="22"/>
          <w:szCs w:val="22"/>
          <w:lang w:val="es-ES"/>
        </w:rPr>
        <w:t xml:space="preserve"> de Julio de 202</w:t>
      </w:r>
      <w:r w:rsidR="008A1A4F" w:rsidRPr="008A1A4F">
        <w:rPr>
          <w:rFonts w:cstheme="minorHAnsi"/>
          <w:color w:val="215868" w:themeColor="accent5" w:themeShade="80"/>
          <w:sz w:val="22"/>
          <w:szCs w:val="22"/>
          <w:lang w:val="es-ES"/>
        </w:rPr>
        <w:t>2</w:t>
      </w:r>
      <w:r w:rsidR="00F13084" w:rsidRPr="008A1A4F">
        <w:rPr>
          <w:rFonts w:cstheme="minorHAnsi"/>
          <w:color w:val="215868" w:themeColor="accent5" w:themeShade="80"/>
          <w:sz w:val="22"/>
          <w:szCs w:val="22"/>
          <w:lang w:val="es-ES"/>
        </w:rPr>
        <w:t>.</w:t>
      </w:r>
    </w:p>
    <w:p w14:paraId="4E7BB786" w14:textId="481544C7" w:rsidR="004F729F" w:rsidRPr="008A1A4F" w:rsidRDefault="00F13084" w:rsidP="00BF687D">
      <w:pPr>
        <w:pStyle w:val="Prrafodelista"/>
        <w:widowControl w:val="0"/>
        <w:tabs>
          <w:tab w:val="left" w:pos="220"/>
          <w:tab w:val="left" w:pos="720"/>
        </w:tabs>
        <w:autoSpaceDE w:val="0"/>
        <w:autoSpaceDN w:val="0"/>
        <w:adjustRightInd w:val="0"/>
        <w:ind w:left="360"/>
        <w:jc w:val="both"/>
        <w:rPr>
          <w:rFonts w:cstheme="minorHAnsi"/>
          <w:color w:val="215868" w:themeColor="accent5" w:themeShade="80"/>
          <w:sz w:val="22"/>
          <w:szCs w:val="22"/>
          <w:lang w:val="es-ES"/>
        </w:rPr>
      </w:pPr>
      <w:r w:rsidRPr="008A1A4F">
        <w:rPr>
          <w:rFonts w:cstheme="minorHAnsi"/>
          <w:color w:val="215868" w:themeColor="accent5" w:themeShade="80"/>
          <w:sz w:val="22"/>
          <w:szCs w:val="22"/>
          <w:lang w:val="es-ES"/>
        </w:rPr>
        <w:t xml:space="preserve"> </w:t>
      </w:r>
    </w:p>
    <w:p w14:paraId="21149BF3" w14:textId="07EFB85F" w:rsidR="002F495B" w:rsidRDefault="002F495B" w:rsidP="002F495B">
      <w:pPr>
        <w:pStyle w:val="Prrafodelista"/>
        <w:widowControl w:val="0"/>
        <w:numPr>
          <w:ilvl w:val="0"/>
          <w:numId w:val="20"/>
        </w:numPr>
        <w:tabs>
          <w:tab w:val="left" w:pos="220"/>
          <w:tab w:val="left" w:pos="720"/>
        </w:tabs>
        <w:autoSpaceDE w:val="0"/>
        <w:autoSpaceDN w:val="0"/>
        <w:adjustRightInd w:val="0"/>
        <w:jc w:val="both"/>
        <w:rPr>
          <w:rFonts w:cstheme="minorHAnsi"/>
          <w:color w:val="215868" w:themeColor="accent5" w:themeShade="80"/>
          <w:sz w:val="22"/>
          <w:szCs w:val="22"/>
          <w:lang w:val="es-ES"/>
        </w:rPr>
      </w:pPr>
      <w:r w:rsidRPr="008A1A4F">
        <w:rPr>
          <w:rFonts w:cstheme="minorHAnsi"/>
          <w:bCs/>
          <w:color w:val="215868" w:themeColor="accent5" w:themeShade="80"/>
          <w:sz w:val="22"/>
          <w:szCs w:val="22"/>
          <w:lang w:val="es-ES"/>
        </w:rPr>
        <w:t xml:space="preserve">Aplicación del examen de inglés </w:t>
      </w:r>
      <w:r w:rsidRPr="008A1A4F">
        <w:rPr>
          <w:rFonts w:cstheme="minorHAnsi"/>
          <w:color w:val="215868" w:themeColor="accent5" w:themeShade="80"/>
          <w:sz w:val="22"/>
          <w:szCs w:val="22"/>
          <w:lang w:val="es-ES"/>
        </w:rPr>
        <w:t>en el Departamento de Estudios Internacionales</w:t>
      </w:r>
      <w:r w:rsidRPr="009972DE">
        <w:rPr>
          <w:rFonts w:cstheme="minorHAnsi"/>
          <w:color w:val="215868" w:themeColor="accent5" w:themeShade="80"/>
          <w:sz w:val="22"/>
          <w:szCs w:val="22"/>
          <w:lang w:val="es-ES"/>
        </w:rPr>
        <w:t xml:space="preserve"> y Lenguas Extranjeras (DEILE) del CUCOSTA. Para mayor información comunicarse a los teléfonos 22-6-22-</w:t>
      </w:r>
      <w:r w:rsidRPr="008A1A4F">
        <w:rPr>
          <w:rFonts w:cstheme="minorHAnsi"/>
          <w:color w:val="215868" w:themeColor="accent5" w:themeShade="80"/>
          <w:sz w:val="22"/>
          <w:szCs w:val="22"/>
          <w:lang w:val="es-ES"/>
        </w:rPr>
        <w:t xml:space="preserve">41 </w:t>
      </w:r>
      <w:proofErr w:type="spellStart"/>
      <w:r w:rsidRPr="008A1A4F">
        <w:rPr>
          <w:rFonts w:cstheme="minorHAnsi"/>
          <w:color w:val="215868" w:themeColor="accent5" w:themeShade="80"/>
          <w:sz w:val="22"/>
          <w:szCs w:val="22"/>
          <w:lang w:val="es-ES"/>
        </w:rPr>
        <w:t>ó</w:t>
      </w:r>
      <w:proofErr w:type="spellEnd"/>
      <w:r w:rsidRPr="008A1A4F">
        <w:rPr>
          <w:rFonts w:cstheme="minorHAnsi"/>
          <w:color w:val="215868" w:themeColor="accent5" w:themeShade="80"/>
          <w:sz w:val="22"/>
          <w:szCs w:val="22"/>
          <w:lang w:val="es-ES"/>
        </w:rPr>
        <w:t xml:space="preserve"> 22-6-22-04 con la Mtra. Vilma Zoraida (correo </w:t>
      </w:r>
      <w:r w:rsidRPr="008A1A4F">
        <w:rPr>
          <w:rFonts w:ascii="Tahoma" w:hAnsi="Tahoma" w:cs="Tahoma"/>
          <w:color w:val="215868" w:themeColor="accent5" w:themeShade="80"/>
          <w:sz w:val="20"/>
          <w:szCs w:val="20"/>
          <w:bdr w:val="none" w:sz="0" w:space="0" w:color="auto" w:frame="1"/>
        </w:rPr>
        <w:t>zoraida@cuc.udg.mx</w:t>
      </w:r>
      <w:r w:rsidRPr="008A1A4F">
        <w:rPr>
          <w:color w:val="215868" w:themeColor="accent5" w:themeShade="80"/>
        </w:rPr>
        <w:t>)</w:t>
      </w:r>
      <w:r w:rsidRPr="008A1A4F">
        <w:rPr>
          <w:rFonts w:cstheme="minorHAnsi"/>
          <w:bCs/>
          <w:color w:val="215868" w:themeColor="accent5" w:themeShade="80"/>
          <w:sz w:val="22"/>
          <w:szCs w:val="22"/>
          <w:lang w:val="es-ES"/>
        </w:rPr>
        <w:t xml:space="preserve">. </w:t>
      </w:r>
      <w:r w:rsidRPr="008A1A4F">
        <w:rPr>
          <w:rFonts w:cstheme="minorHAnsi"/>
          <w:color w:val="215868" w:themeColor="accent5" w:themeShade="80"/>
          <w:sz w:val="22"/>
          <w:szCs w:val="22"/>
          <w:lang w:val="es-ES"/>
        </w:rPr>
        <w:t xml:space="preserve">Aplicación del examen será el día </w:t>
      </w:r>
      <w:r w:rsidR="008A1A4F" w:rsidRPr="008A1A4F">
        <w:rPr>
          <w:rFonts w:cstheme="minorHAnsi"/>
          <w:color w:val="215868" w:themeColor="accent5" w:themeShade="80"/>
          <w:sz w:val="22"/>
          <w:szCs w:val="22"/>
          <w:lang w:val="es-ES"/>
        </w:rPr>
        <w:t>lunes 27</w:t>
      </w:r>
      <w:r w:rsidR="0008048E" w:rsidRPr="008A1A4F">
        <w:rPr>
          <w:rFonts w:cstheme="minorHAnsi"/>
          <w:color w:val="215868" w:themeColor="accent5" w:themeShade="80"/>
          <w:sz w:val="22"/>
          <w:szCs w:val="22"/>
          <w:lang w:val="es-ES"/>
        </w:rPr>
        <w:t xml:space="preserve"> de junio</w:t>
      </w:r>
      <w:r w:rsidR="004E74A7">
        <w:rPr>
          <w:rFonts w:cstheme="minorHAnsi"/>
          <w:color w:val="215868" w:themeColor="accent5" w:themeShade="80"/>
          <w:sz w:val="22"/>
          <w:szCs w:val="22"/>
          <w:lang w:val="es-ES"/>
        </w:rPr>
        <w:t xml:space="preserve"> a las 10:00 am</w:t>
      </w:r>
      <w:r w:rsidRPr="008A1A4F">
        <w:rPr>
          <w:rFonts w:cstheme="minorHAnsi"/>
          <w:color w:val="215868" w:themeColor="accent5" w:themeShade="80"/>
          <w:sz w:val="22"/>
          <w:szCs w:val="22"/>
          <w:lang w:val="es-ES"/>
        </w:rPr>
        <w:t xml:space="preserve">. En caso de que tener una constancia de dominio del inglés por otra dependencia, favor de comunicarse al DEILE </w:t>
      </w:r>
      <w:r w:rsidR="0032262B" w:rsidRPr="008A1A4F">
        <w:rPr>
          <w:rFonts w:cstheme="minorHAnsi"/>
          <w:color w:val="215868" w:themeColor="accent5" w:themeShade="80"/>
          <w:sz w:val="22"/>
          <w:szCs w:val="22"/>
          <w:lang w:val="es-ES"/>
        </w:rPr>
        <w:t xml:space="preserve">para consultar </w:t>
      </w:r>
      <w:r w:rsidRPr="008A1A4F">
        <w:rPr>
          <w:rFonts w:cstheme="minorHAnsi"/>
          <w:color w:val="215868" w:themeColor="accent5" w:themeShade="80"/>
          <w:sz w:val="22"/>
          <w:szCs w:val="22"/>
          <w:lang w:val="es-ES"/>
        </w:rPr>
        <w:t>si aplica la revalidación</w:t>
      </w:r>
      <w:r w:rsidR="0032262B" w:rsidRPr="008A1A4F">
        <w:rPr>
          <w:rFonts w:cstheme="minorHAnsi"/>
          <w:color w:val="215868" w:themeColor="accent5" w:themeShade="80"/>
          <w:sz w:val="22"/>
          <w:szCs w:val="22"/>
          <w:lang w:val="es-ES"/>
        </w:rPr>
        <w:t>, documento que se requerirá para entrega de docum</w:t>
      </w:r>
      <w:r w:rsidR="008A1A4F" w:rsidRPr="008A1A4F">
        <w:rPr>
          <w:rFonts w:cstheme="minorHAnsi"/>
          <w:color w:val="215868" w:themeColor="accent5" w:themeShade="80"/>
          <w:sz w:val="22"/>
          <w:szCs w:val="22"/>
          <w:lang w:val="es-ES"/>
        </w:rPr>
        <w:t>entos electrónicos (06</w:t>
      </w:r>
      <w:r w:rsidR="0032262B" w:rsidRPr="008A1A4F">
        <w:rPr>
          <w:rFonts w:cstheme="minorHAnsi"/>
          <w:color w:val="215868" w:themeColor="accent5" w:themeShade="80"/>
          <w:sz w:val="22"/>
          <w:szCs w:val="22"/>
          <w:lang w:val="es-ES"/>
        </w:rPr>
        <w:t xml:space="preserve"> a</w:t>
      </w:r>
      <w:r w:rsidR="008A1A4F" w:rsidRPr="008A1A4F">
        <w:rPr>
          <w:rFonts w:cstheme="minorHAnsi"/>
          <w:color w:val="215868" w:themeColor="accent5" w:themeShade="80"/>
          <w:sz w:val="22"/>
          <w:szCs w:val="22"/>
          <w:lang w:val="es-ES"/>
        </w:rPr>
        <w:t>l 17 julio) y originales fecha límite martes 02</w:t>
      </w:r>
      <w:r w:rsidR="0032262B" w:rsidRPr="008A1A4F">
        <w:rPr>
          <w:rFonts w:cstheme="minorHAnsi"/>
          <w:color w:val="215868" w:themeColor="accent5" w:themeShade="80"/>
          <w:sz w:val="22"/>
          <w:szCs w:val="22"/>
          <w:lang w:val="es-ES"/>
        </w:rPr>
        <w:t xml:space="preserve"> de </w:t>
      </w:r>
      <w:r w:rsidR="008A1A4F" w:rsidRPr="008A1A4F">
        <w:rPr>
          <w:rFonts w:cstheme="minorHAnsi"/>
          <w:color w:val="215868" w:themeColor="accent5" w:themeShade="80"/>
          <w:sz w:val="22"/>
          <w:szCs w:val="22"/>
          <w:lang w:val="es-ES"/>
        </w:rPr>
        <w:t>agosto</w:t>
      </w:r>
      <w:r w:rsidR="0032262B" w:rsidRPr="008A1A4F">
        <w:rPr>
          <w:rFonts w:cstheme="minorHAnsi"/>
          <w:color w:val="215868" w:themeColor="accent5" w:themeShade="80"/>
          <w:sz w:val="22"/>
          <w:szCs w:val="22"/>
          <w:lang w:val="es-ES"/>
        </w:rPr>
        <w:t xml:space="preserve"> del 202</w:t>
      </w:r>
      <w:r w:rsidR="008A1A4F" w:rsidRPr="008A1A4F">
        <w:rPr>
          <w:rFonts w:cstheme="minorHAnsi"/>
          <w:color w:val="215868" w:themeColor="accent5" w:themeShade="80"/>
          <w:sz w:val="22"/>
          <w:szCs w:val="22"/>
          <w:lang w:val="es-ES"/>
        </w:rPr>
        <w:t>2</w:t>
      </w:r>
      <w:r w:rsidRPr="008A1A4F">
        <w:rPr>
          <w:rFonts w:cstheme="minorHAnsi"/>
          <w:color w:val="215868" w:themeColor="accent5" w:themeShade="80"/>
          <w:sz w:val="22"/>
          <w:szCs w:val="22"/>
          <w:lang w:val="es-ES"/>
        </w:rPr>
        <w:t>.</w:t>
      </w:r>
    </w:p>
    <w:p w14:paraId="0BB4039E" w14:textId="77777777" w:rsidR="00BF687D" w:rsidRPr="00BF687D" w:rsidRDefault="00BF687D" w:rsidP="00BF687D">
      <w:pPr>
        <w:pStyle w:val="Prrafodelista"/>
        <w:rPr>
          <w:rFonts w:cstheme="minorHAnsi"/>
          <w:color w:val="215868" w:themeColor="accent5" w:themeShade="80"/>
          <w:sz w:val="22"/>
          <w:szCs w:val="22"/>
          <w:lang w:val="es-ES"/>
        </w:rPr>
      </w:pPr>
    </w:p>
    <w:p w14:paraId="0C198ECF" w14:textId="77777777" w:rsidR="00BF687D" w:rsidRPr="008A1A4F" w:rsidRDefault="00BF687D" w:rsidP="00BF687D">
      <w:pPr>
        <w:pStyle w:val="Prrafodelista"/>
        <w:widowControl w:val="0"/>
        <w:tabs>
          <w:tab w:val="left" w:pos="220"/>
          <w:tab w:val="left" w:pos="720"/>
        </w:tabs>
        <w:autoSpaceDE w:val="0"/>
        <w:autoSpaceDN w:val="0"/>
        <w:adjustRightInd w:val="0"/>
        <w:ind w:left="360"/>
        <w:jc w:val="both"/>
        <w:rPr>
          <w:rFonts w:cstheme="minorHAnsi"/>
          <w:color w:val="215868" w:themeColor="accent5" w:themeShade="80"/>
          <w:sz w:val="22"/>
          <w:szCs w:val="22"/>
          <w:lang w:val="es-ES"/>
        </w:rPr>
      </w:pPr>
    </w:p>
    <w:p w14:paraId="357208E7" w14:textId="4B7C74C1" w:rsidR="00186DF3" w:rsidRDefault="00186DF3" w:rsidP="00E51D14">
      <w:pPr>
        <w:pStyle w:val="Prrafodelista"/>
        <w:widowControl w:val="0"/>
        <w:numPr>
          <w:ilvl w:val="0"/>
          <w:numId w:val="20"/>
        </w:numPr>
        <w:tabs>
          <w:tab w:val="left" w:pos="220"/>
          <w:tab w:val="left" w:pos="567"/>
        </w:tabs>
        <w:autoSpaceDE w:val="0"/>
        <w:autoSpaceDN w:val="0"/>
        <w:adjustRightInd w:val="0"/>
        <w:jc w:val="both"/>
        <w:rPr>
          <w:rFonts w:cstheme="minorHAnsi"/>
          <w:color w:val="215868" w:themeColor="accent5" w:themeShade="80"/>
          <w:sz w:val="22"/>
          <w:szCs w:val="22"/>
          <w:lang w:val="es-ES"/>
        </w:rPr>
      </w:pPr>
      <w:r w:rsidRPr="008A1A4F">
        <w:rPr>
          <w:rFonts w:cstheme="minorHAnsi"/>
          <w:color w:val="215868" w:themeColor="accent5" w:themeShade="80"/>
          <w:sz w:val="22"/>
          <w:szCs w:val="22"/>
          <w:lang w:val="es-ES"/>
        </w:rPr>
        <w:t xml:space="preserve">Realizar una </w:t>
      </w:r>
      <w:r w:rsidRPr="008A1A4F">
        <w:rPr>
          <w:rFonts w:cstheme="minorHAnsi"/>
          <w:bCs/>
          <w:color w:val="215868" w:themeColor="accent5" w:themeShade="80"/>
          <w:sz w:val="22"/>
          <w:szCs w:val="22"/>
          <w:lang w:val="es-ES"/>
        </w:rPr>
        <w:t xml:space="preserve">entrevista </w:t>
      </w:r>
      <w:r w:rsidRPr="008A1A4F">
        <w:rPr>
          <w:rFonts w:cstheme="minorHAnsi"/>
          <w:color w:val="215868" w:themeColor="accent5" w:themeShade="80"/>
          <w:sz w:val="22"/>
          <w:szCs w:val="22"/>
          <w:lang w:val="es-ES"/>
        </w:rPr>
        <w:t>con miembros de</w:t>
      </w:r>
      <w:r w:rsidRPr="009972DE">
        <w:rPr>
          <w:rFonts w:cstheme="minorHAnsi"/>
          <w:color w:val="215868" w:themeColor="accent5" w:themeShade="80"/>
          <w:sz w:val="22"/>
          <w:szCs w:val="22"/>
          <w:lang w:val="es-ES"/>
        </w:rPr>
        <w:t xml:space="preserve"> la Junta Académ</w:t>
      </w:r>
      <w:r w:rsidR="00D678B5" w:rsidRPr="009972DE">
        <w:rPr>
          <w:rFonts w:cstheme="minorHAnsi"/>
          <w:color w:val="215868" w:themeColor="accent5" w:themeShade="80"/>
          <w:sz w:val="22"/>
          <w:szCs w:val="22"/>
          <w:lang w:val="es-ES"/>
        </w:rPr>
        <w:t xml:space="preserve">ica. Esta tiene la </w:t>
      </w:r>
      <w:r w:rsidR="00F41BF8" w:rsidRPr="009972DE">
        <w:rPr>
          <w:rFonts w:cstheme="minorHAnsi"/>
          <w:color w:val="215868" w:themeColor="accent5" w:themeShade="80"/>
          <w:sz w:val="22"/>
          <w:szCs w:val="22"/>
          <w:lang w:val="es-ES"/>
        </w:rPr>
        <w:t xml:space="preserve">finalidad </w:t>
      </w:r>
      <w:r w:rsidR="00D678B5" w:rsidRPr="009972DE">
        <w:rPr>
          <w:rFonts w:cstheme="minorHAnsi"/>
          <w:color w:val="215868" w:themeColor="accent5" w:themeShade="80"/>
          <w:sz w:val="22"/>
          <w:szCs w:val="22"/>
          <w:lang w:val="es-ES"/>
        </w:rPr>
        <w:t xml:space="preserve">de </w:t>
      </w:r>
      <w:r w:rsidR="00F41BF8" w:rsidRPr="009972DE">
        <w:rPr>
          <w:rFonts w:cstheme="minorHAnsi"/>
          <w:color w:val="215868" w:themeColor="accent5" w:themeShade="80"/>
          <w:sz w:val="22"/>
          <w:szCs w:val="22"/>
          <w:lang w:val="es-ES"/>
        </w:rPr>
        <w:t xml:space="preserve">conocer la intención, motivación y razones por las que el aspirante desea ingresar al posgrado. Además, se trata de determinar la factibilidad física, intelectual y financiera de que termine sus estudios y tesis para la obtención del grado en tiempo y </w:t>
      </w:r>
      <w:r w:rsidR="00F41BF8" w:rsidRPr="008A1A4F">
        <w:rPr>
          <w:rFonts w:cstheme="minorHAnsi"/>
          <w:color w:val="215868" w:themeColor="accent5" w:themeShade="80"/>
          <w:sz w:val="22"/>
          <w:szCs w:val="22"/>
          <w:lang w:val="es-ES"/>
        </w:rPr>
        <w:t xml:space="preserve">forma, que aseguren la calidad y eficiencia terminal del programa. </w:t>
      </w:r>
      <w:r w:rsidRPr="008A1A4F">
        <w:rPr>
          <w:rFonts w:cstheme="minorHAnsi"/>
          <w:color w:val="215868" w:themeColor="accent5" w:themeShade="80"/>
          <w:sz w:val="22"/>
          <w:szCs w:val="22"/>
          <w:lang w:val="es-ES"/>
        </w:rPr>
        <w:t xml:space="preserve"> </w:t>
      </w:r>
      <w:r w:rsidR="00F41BF8" w:rsidRPr="008A1A4F">
        <w:rPr>
          <w:rFonts w:cstheme="minorHAnsi"/>
          <w:color w:val="215868" w:themeColor="accent5" w:themeShade="80"/>
          <w:sz w:val="22"/>
          <w:szCs w:val="22"/>
          <w:lang w:val="es-ES"/>
        </w:rPr>
        <w:t>Las</w:t>
      </w:r>
      <w:r w:rsidRPr="008A1A4F">
        <w:rPr>
          <w:rFonts w:cstheme="minorHAnsi"/>
          <w:color w:val="215868" w:themeColor="accent5" w:themeShade="80"/>
          <w:sz w:val="22"/>
          <w:szCs w:val="22"/>
          <w:lang w:val="es-ES"/>
        </w:rPr>
        <w:t xml:space="preserve"> entrevistas</w:t>
      </w:r>
      <w:r w:rsidR="00F41BF8" w:rsidRPr="008A1A4F">
        <w:rPr>
          <w:rFonts w:cstheme="minorHAnsi"/>
          <w:color w:val="215868" w:themeColor="accent5" w:themeShade="80"/>
          <w:sz w:val="22"/>
          <w:szCs w:val="22"/>
          <w:lang w:val="es-ES"/>
        </w:rPr>
        <w:t xml:space="preserve"> se </w:t>
      </w:r>
      <w:r w:rsidR="00F77413" w:rsidRPr="008A1A4F">
        <w:rPr>
          <w:rFonts w:cstheme="minorHAnsi"/>
          <w:color w:val="215868" w:themeColor="accent5" w:themeShade="80"/>
          <w:sz w:val="22"/>
          <w:szCs w:val="22"/>
          <w:lang w:val="es-ES"/>
        </w:rPr>
        <w:t>realizarán</w:t>
      </w:r>
      <w:r w:rsidRPr="008A1A4F">
        <w:rPr>
          <w:rFonts w:cstheme="minorHAnsi"/>
          <w:color w:val="215868" w:themeColor="accent5" w:themeShade="80"/>
          <w:sz w:val="22"/>
          <w:szCs w:val="22"/>
          <w:lang w:val="es-ES"/>
        </w:rPr>
        <w:t xml:space="preserve"> el</w:t>
      </w:r>
      <w:r w:rsidR="00E061AF" w:rsidRPr="008A1A4F">
        <w:rPr>
          <w:rFonts w:cstheme="minorHAnsi"/>
          <w:color w:val="215868" w:themeColor="accent5" w:themeShade="80"/>
          <w:sz w:val="22"/>
          <w:szCs w:val="22"/>
          <w:lang w:val="es-ES"/>
        </w:rPr>
        <w:t xml:space="preserve"> día </w:t>
      </w:r>
      <w:r w:rsidR="001E22CA" w:rsidRPr="008A1A4F">
        <w:rPr>
          <w:rFonts w:cstheme="minorHAnsi"/>
          <w:color w:val="1F497D" w:themeColor="text2"/>
          <w:sz w:val="22"/>
          <w:szCs w:val="22"/>
          <w:lang w:val="es-ES"/>
        </w:rPr>
        <w:t>miércoles</w:t>
      </w:r>
      <w:r w:rsidR="0032262B" w:rsidRPr="008A1A4F">
        <w:rPr>
          <w:rFonts w:cstheme="minorHAnsi"/>
          <w:color w:val="1F497D" w:themeColor="text2"/>
          <w:sz w:val="22"/>
          <w:szCs w:val="22"/>
          <w:lang w:val="es-ES"/>
        </w:rPr>
        <w:t xml:space="preserve"> </w:t>
      </w:r>
      <w:r w:rsidR="001E22CA" w:rsidRPr="008A1A4F">
        <w:rPr>
          <w:rFonts w:cstheme="minorHAnsi"/>
          <w:color w:val="1F497D" w:themeColor="text2"/>
          <w:sz w:val="22"/>
          <w:szCs w:val="22"/>
          <w:lang w:val="es-ES"/>
        </w:rPr>
        <w:t>06</w:t>
      </w:r>
      <w:r w:rsidR="004D3386" w:rsidRPr="008A1A4F">
        <w:rPr>
          <w:rFonts w:cstheme="minorHAnsi"/>
          <w:color w:val="1F497D" w:themeColor="text2"/>
          <w:sz w:val="22"/>
          <w:szCs w:val="22"/>
          <w:lang w:val="es-ES"/>
        </w:rPr>
        <w:t xml:space="preserve"> de </w:t>
      </w:r>
      <w:r w:rsidR="0032262B" w:rsidRPr="008A1A4F">
        <w:rPr>
          <w:rFonts w:cstheme="minorHAnsi"/>
          <w:color w:val="1F497D" w:themeColor="text2"/>
          <w:sz w:val="22"/>
          <w:szCs w:val="22"/>
          <w:lang w:val="es-ES"/>
        </w:rPr>
        <w:t>ju</w:t>
      </w:r>
      <w:r w:rsidR="001E22CA" w:rsidRPr="008A1A4F">
        <w:rPr>
          <w:rFonts w:cstheme="minorHAnsi"/>
          <w:color w:val="1F497D" w:themeColor="text2"/>
          <w:sz w:val="22"/>
          <w:szCs w:val="22"/>
          <w:lang w:val="es-ES"/>
        </w:rPr>
        <w:t>l</w:t>
      </w:r>
      <w:r w:rsidR="0032262B" w:rsidRPr="008A1A4F">
        <w:rPr>
          <w:rFonts w:cstheme="minorHAnsi"/>
          <w:color w:val="1F497D" w:themeColor="text2"/>
          <w:sz w:val="22"/>
          <w:szCs w:val="22"/>
          <w:lang w:val="es-ES"/>
        </w:rPr>
        <w:t>io</w:t>
      </w:r>
      <w:r w:rsidR="00145EA3" w:rsidRPr="008A1A4F">
        <w:rPr>
          <w:rFonts w:cstheme="minorHAnsi"/>
          <w:color w:val="1F497D" w:themeColor="text2"/>
          <w:sz w:val="22"/>
          <w:szCs w:val="22"/>
          <w:lang w:val="es-ES"/>
        </w:rPr>
        <w:t xml:space="preserve"> del 202</w:t>
      </w:r>
      <w:r w:rsidR="001E22CA" w:rsidRPr="008A1A4F">
        <w:rPr>
          <w:rFonts w:cstheme="minorHAnsi"/>
          <w:color w:val="1F497D" w:themeColor="text2"/>
          <w:sz w:val="22"/>
          <w:szCs w:val="22"/>
          <w:lang w:val="es-ES"/>
        </w:rPr>
        <w:t>2</w:t>
      </w:r>
      <w:r w:rsidR="004D3386" w:rsidRPr="008A1A4F">
        <w:rPr>
          <w:rFonts w:cstheme="minorHAnsi"/>
          <w:color w:val="1F497D" w:themeColor="text2"/>
          <w:sz w:val="22"/>
          <w:szCs w:val="22"/>
          <w:lang w:val="es-ES"/>
        </w:rPr>
        <w:t>, a las 10</w:t>
      </w:r>
      <w:r w:rsidR="004E74A7">
        <w:rPr>
          <w:rFonts w:cstheme="minorHAnsi"/>
          <w:color w:val="1F497D" w:themeColor="text2"/>
          <w:sz w:val="22"/>
          <w:szCs w:val="22"/>
          <w:lang w:val="es-ES"/>
        </w:rPr>
        <w:t xml:space="preserve">:00 </w:t>
      </w:r>
      <w:r w:rsidR="004D3386" w:rsidRPr="008A1A4F">
        <w:rPr>
          <w:rFonts w:cstheme="minorHAnsi"/>
          <w:color w:val="1F497D" w:themeColor="text2"/>
          <w:sz w:val="22"/>
          <w:szCs w:val="22"/>
          <w:lang w:val="es-ES"/>
        </w:rPr>
        <w:t>am</w:t>
      </w:r>
      <w:r w:rsidR="004D3386" w:rsidRPr="008A1A4F">
        <w:rPr>
          <w:rFonts w:cstheme="minorHAnsi"/>
          <w:color w:val="215868" w:themeColor="accent5" w:themeShade="80"/>
          <w:sz w:val="22"/>
          <w:szCs w:val="22"/>
          <w:lang w:val="es-ES"/>
        </w:rPr>
        <w:t xml:space="preserve"> </w:t>
      </w:r>
      <w:r w:rsidR="004F729F" w:rsidRPr="008A1A4F">
        <w:rPr>
          <w:rFonts w:cstheme="minorHAnsi"/>
          <w:color w:val="215868" w:themeColor="accent5" w:themeShade="80"/>
          <w:sz w:val="22"/>
          <w:szCs w:val="22"/>
          <w:lang w:val="es-ES"/>
        </w:rPr>
        <w:t>en</w:t>
      </w:r>
      <w:r w:rsidR="004F729F" w:rsidRPr="0008048E">
        <w:rPr>
          <w:rFonts w:cstheme="minorHAnsi"/>
          <w:color w:val="215868" w:themeColor="accent5" w:themeShade="80"/>
          <w:sz w:val="22"/>
          <w:szCs w:val="22"/>
          <w:lang w:val="es-ES"/>
        </w:rPr>
        <w:t xml:space="preserve"> línea o en caso de </w:t>
      </w:r>
      <w:r w:rsidR="004D3386" w:rsidRPr="0008048E">
        <w:rPr>
          <w:rFonts w:cstheme="minorHAnsi"/>
          <w:color w:val="215868" w:themeColor="accent5" w:themeShade="80"/>
          <w:sz w:val="22"/>
          <w:szCs w:val="22"/>
          <w:lang w:val="es-ES"/>
        </w:rPr>
        <w:t xml:space="preserve">que se les avise con tiempo que será </w:t>
      </w:r>
      <w:r w:rsidR="004F729F" w:rsidRPr="0008048E">
        <w:rPr>
          <w:rFonts w:cstheme="minorHAnsi"/>
          <w:color w:val="215868" w:themeColor="accent5" w:themeShade="80"/>
          <w:sz w:val="22"/>
          <w:szCs w:val="22"/>
          <w:lang w:val="es-ES"/>
        </w:rPr>
        <w:t>en físico sería</w:t>
      </w:r>
      <w:r w:rsidR="004F729F" w:rsidRPr="004D3386">
        <w:rPr>
          <w:rFonts w:cstheme="minorHAnsi"/>
          <w:color w:val="215868" w:themeColor="accent5" w:themeShade="80"/>
          <w:sz w:val="22"/>
          <w:szCs w:val="22"/>
          <w:lang w:val="es-ES"/>
        </w:rPr>
        <w:t xml:space="preserve"> en el aula</w:t>
      </w:r>
      <w:r w:rsidR="004D3386" w:rsidRPr="004D3386">
        <w:rPr>
          <w:rFonts w:cstheme="minorHAnsi"/>
          <w:color w:val="215868" w:themeColor="accent5" w:themeShade="80"/>
          <w:sz w:val="22"/>
          <w:szCs w:val="22"/>
          <w:lang w:val="es-ES"/>
        </w:rPr>
        <w:t xml:space="preserve"> del Edifico</w:t>
      </w:r>
      <w:r w:rsidR="004F729F" w:rsidRPr="004D3386">
        <w:rPr>
          <w:rFonts w:cstheme="minorHAnsi"/>
          <w:color w:val="215868" w:themeColor="accent5" w:themeShade="80"/>
          <w:sz w:val="22"/>
          <w:szCs w:val="22"/>
          <w:lang w:val="es-ES"/>
        </w:rPr>
        <w:t xml:space="preserve"> de </w:t>
      </w:r>
      <w:proofErr w:type="spellStart"/>
      <w:r w:rsidR="004F729F" w:rsidRPr="004D3386">
        <w:rPr>
          <w:rFonts w:cstheme="minorHAnsi"/>
          <w:color w:val="215868" w:themeColor="accent5" w:themeShade="80"/>
          <w:sz w:val="22"/>
          <w:szCs w:val="22"/>
          <w:lang w:val="es-ES"/>
        </w:rPr>
        <w:t>Sisvoc</w:t>
      </w:r>
      <w:proofErr w:type="spellEnd"/>
      <w:r w:rsidR="004F729F" w:rsidRPr="004D3386">
        <w:rPr>
          <w:rFonts w:cstheme="minorHAnsi"/>
          <w:color w:val="215868" w:themeColor="accent5" w:themeShade="80"/>
          <w:sz w:val="22"/>
          <w:szCs w:val="22"/>
          <w:lang w:val="es-ES"/>
        </w:rPr>
        <w:t>.</w:t>
      </w:r>
    </w:p>
    <w:p w14:paraId="11A802A4" w14:textId="77777777" w:rsidR="00BF687D" w:rsidRPr="004D3386" w:rsidRDefault="00BF687D" w:rsidP="00BF687D">
      <w:pPr>
        <w:pStyle w:val="Prrafodelista"/>
        <w:widowControl w:val="0"/>
        <w:tabs>
          <w:tab w:val="left" w:pos="220"/>
          <w:tab w:val="left" w:pos="567"/>
        </w:tabs>
        <w:autoSpaceDE w:val="0"/>
        <w:autoSpaceDN w:val="0"/>
        <w:adjustRightInd w:val="0"/>
        <w:ind w:left="360"/>
        <w:jc w:val="both"/>
        <w:rPr>
          <w:rFonts w:cstheme="minorHAnsi"/>
          <w:color w:val="215868" w:themeColor="accent5" w:themeShade="80"/>
          <w:sz w:val="22"/>
          <w:szCs w:val="22"/>
          <w:lang w:val="es-ES"/>
        </w:rPr>
      </w:pPr>
    </w:p>
    <w:p w14:paraId="77DAD7AC" w14:textId="14E6741F" w:rsidR="00E51D14" w:rsidRPr="009972DE" w:rsidRDefault="00E51D14" w:rsidP="00E51D14">
      <w:pPr>
        <w:pStyle w:val="Prrafodelista"/>
        <w:widowControl w:val="0"/>
        <w:numPr>
          <w:ilvl w:val="0"/>
          <w:numId w:val="20"/>
        </w:numPr>
        <w:tabs>
          <w:tab w:val="left" w:pos="220"/>
          <w:tab w:val="left" w:pos="720"/>
        </w:tabs>
        <w:autoSpaceDE w:val="0"/>
        <w:autoSpaceDN w:val="0"/>
        <w:adjustRightInd w:val="0"/>
        <w:jc w:val="both"/>
        <w:rPr>
          <w:rFonts w:cstheme="minorHAnsi"/>
          <w:color w:val="215868" w:themeColor="accent5" w:themeShade="80"/>
          <w:sz w:val="22"/>
          <w:szCs w:val="22"/>
          <w:lang w:val="es-ES"/>
        </w:rPr>
      </w:pPr>
      <w:r w:rsidRPr="009972DE">
        <w:rPr>
          <w:rFonts w:cstheme="minorHAnsi"/>
          <w:color w:val="215868" w:themeColor="accent5" w:themeShade="80"/>
          <w:sz w:val="22"/>
          <w:szCs w:val="22"/>
          <w:lang w:val="es-ES"/>
        </w:rPr>
        <w:t xml:space="preserve">Entrega de </w:t>
      </w:r>
      <w:r w:rsidRPr="009972DE">
        <w:rPr>
          <w:rFonts w:cstheme="minorHAnsi"/>
          <w:bCs/>
          <w:color w:val="215868" w:themeColor="accent5" w:themeShade="80"/>
          <w:sz w:val="22"/>
          <w:szCs w:val="22"/>
          <w:lang w:val="es-ES"/>
        </w:rPr>
        <w:t xml:space="preserve">cartas de pre aceptación académica </w:t>
      </w:r>
      <w:r w:rsidRPr="009972DE">
        <w:rPr>
          <w:rFonts w:cstheme="minorHAnsi"/>
          <w:color w:val="215868" w:themeColor="accent5" w:themeShade="80"/>
          <w:sz w:val="22"/>
          <w:szCs w:val="22"/>
          <w:lang w:val="es-ES"/>
        </w:rPr>
        <w:t>al programa (Directamente a Control Escolar por parte de la Coordinación de Posgrados).</w:t>
      </w:r>
    </w:p>
    <w:p w14:paraId="52A3D71D" w14:textId="4B5934BE" w:rsidR="000C6667" w:rsidRPr="00BF7223" w:rsidRDefault="000C6667" w:rsidP="00C70055">
      <w:pPr>
        <w:widowControl w:val="0"/>
        <w:tabs>
          <w:tab w:val="left" w:pos="220"/>
          <w:tab w:val="left" w:pos="720"/>
        </w:tabs>
        <w:autoSpaceDE w:val="0"/>
        <w:autoSpaceDN w:val="0"/>
        <w:adjustRightInd w:val="0"/>
        <w:spacing w:after="0" w:line="240" w:lineRule="auto"/>
        <w:rPr>
          <w:rFonts w:asciiTheme="minorHAnsi" w:hAnsiTheme="minorHAnsi" w:cstheme="minorHAnsi"/>
          <w:color w:val="215868" w:themeColor="accent5" w:themeShade="80"/>
          <w:lang w:val="es-ES"/>
        </w:rPr>
      </w:pPr>
    </w:p>
    <w:p w14:paraId="2079A9CC" w14:textId="38CE1886" w:rsidR="009B41EE" w:rsidRPr="0008048E" w:rsidRDefault="009B41EE" w:rsidP="0008048E">
      <w:pPr>
        <w:pStyle w:val="Prrafodelista"/>
        <w:numPr>
          <w:ilvl w:val="0"/>
          <w:numId w:val="13"/>
        </w:numPr>
        <w:jc w:val="both"/>
        <w:rPr>
          <w:rFonts w:cstheme="minorHAnsi"/>
          <w:b/>
          <w:bCs/>
          <w:color w:val="215868" w:themeColor="accent5" w:themeShade="80"/>
          <w:lang w:val="es-ES"/>
        </w:rPr>
      </w:pPr>
      <w:r w:rsidRPr="0008048E">
        <w:rPr>
          <w:rFonts w:cstheme="minorHAnsi"/>
          <w:b/>
          <w:bCs/>
          <w:color w:val="215868" w:themeColor="accent5" w:themeShade="80"/>
          <w:lang w:val="es-ES"/>
        </w:rPr>
        <w:t>Documentación para entregar en la Coordinación del Po</w:t>
      </w:r>
      <w:r w:rsidR="00BF687D">
        <w:rPr>
          <w:rFonts w:cstheme="minorHAnsi"/>
          <w:b/>
          <w:bCs/>
          <w:color w:val="215868" w:themeColor="accent5" w:themeShade="80"/>
          <w:lang w:val="es-ES"/>
        </w:rPr>
        <w:t>sgrado en Ciencias en Geofísica:</w:t>
      </w:r>
    </w:p>
    <w:p w14:paraId="7673AD34" w14:textId="3CA81C16" w:rsidR="009B41EE" w:rsidRPr="00BF7223" w:rsidRDefault="009B41EE" w:rsidP="00AB53B5">
      <w:pPr>
        <w:pStyle w:val="Prrafodelista"/>
        <w:widowControl w:val="0"/>
        <w:numPr>
          <w:ilvl w:val="0"/>
          <w:numId w:val="19"/>
        </w:numPr>
        <w:tabs>
          <w:tab w:val="left" w:pos="567"/>
          <w:tab w:val="left" w:pos="720"/>
        </w:tabs>
        <w:autoSpaceDE w:val="0"/>
        <w:autoSpaceDN w:val="0"/>
        <w:adjustRightInd w:val="0"/>
        <w:jc w:val="both"/>
        <w:rPr>
          <w:rFonts w:cstheme="minorHAnsi"/>
          <w:color w:val="215868" w:themeColor="accent5" w:themeShade="80"/>
          <w:sz w:val="22"/>
          <w:szCs w:val="22"/>
          <w:lang w:val="es-ES"/>
        </w:rPr>
      </w:pPr>
      <w:r w:rsidRPr="00BF7223">
        <w:rPr>
          <w:rFonts w:cstheme="minorHAnsi"/>
          <w:b/>
          <w:bCs/>
          <w:color w:val="215868" w:themeColor="accent5" w:themeShade="80"/>
          <w:sz w:val="22"/>
          <w:szCs w:val="22"/>
          <w:lang w:val="es-ES"/>
        </w:rPr>
        <w:t xml:space="preserve">Currículum vitae, </w:t>
      </w:r>
      <w:r w:rsidRPr="00BF7223">
        <w:rPr>
          <w:rFonts w:cstheme="minorHAnsi"/>
          <w:color w:val="215868" w:themeColor="accent5" w:themeShade="80"/>
          <w:sz w:val="22"/>
          <w:szCs w:val="22"/>
          <w:lang w:val="es-ES"/>
        </w:rPr>
        <w:t>que incluya lo más relevante de su preparación académica y su experiencia profesional,</w:t>
      </w:r>
      <w:r w:rsidR="00E51D14" w:rsidRPr="00BF7223">
        <w:rPr>
          <w:rFonts w:cstheme="minorHAnsi"/>
          <w:color w:val="215868" w:themeColor="accent5" w:themeShade="80"/>
          <w:sz w:val="22"/>
          <w:szCs w:val="22"/>
          <w:lang w:val="es-ES"/>
        </w:rPr>
        <w:t xml:space="preserve"> anexar documentos probatorios y su </w:t>
      </w:r>
      <w:r w:rsidR="00074577" w:rsidRPr="00BF7223">
        <w:rPr>
          <w:rFonts w:cstheme="minorHAnsi"/>
          <w:color w:val="215868" w:themeColor="accent5" w:themeShade="80"/>
          <w:sz w:val="22"/>
          <w:szCs w:val="22"/>
          <w:lang w:val="es-ES"/>
        </w:rPr>
        <w:t>CVU de CONACyT</w:t>
      </w:r>
      <w:r w:rsidR="009F2AF6">
        <w:rPr>
          <w:rFonts w:cstheme="minorHAnsi"/>
          <w:color w:val="215868" w:themeColor="accent5" w:themeShade="80"/>
          <w:sz w:val="22"/>
          <w:szCs w:val="22"/>
          <w:lang w:val="es-ES"/>
        </w:rPr>
        <w:t xml:space="preserve"> (en específico el número de CVU </w:t>
      </w:r>
      <w:proofErr w:type="spellStart"/>
      <w:r w:rsidR="009F2AF6">
        <w:rPr>
          <w:rFonts w:cstheme="minorHAnsi"/>
          <w:color w:val="215868" w:themeColor="accent5" w:themeShade="80"/>
          <w:sz w:val="22"/>
          <w:szCs w:val="22"/>
          <w:lang w:val="es-ES"/>
        </w:rPr>
        <w:t>C</w:t>
      </w:r>
      <w:r w:rsidR="00BF687D">
        <w:rPr>
          <w:rFonts w:cstheme="minorHAnsi"/>
          <w:color w:val="215868" w:themeColor="accent5" w:themeShade="80"/>
          <w:sz w:val="22"/>
          <w:szCs w:val="22"/>
          <w:lang w:val="es-ES"/>
        </w:rPr>
        <w:t>ONACyt</w:t>
      </w:r>
      <w:proofErr w:type="spellEnd"/>
      <w:r w:rsidR="009F2AF6">
        <w:rPr>
          <w:rFonts w:cstheme="minorHAnsi"/>
          <w:color w:val="215868" w:themeColor="accent5" w:themeShade="80"/>
          <w:sz w:val="22"/>
          <w:szCs w:val="22"/>
          <w:lang w:val="es-ES"/>
        </w:rPr>
        <w:t>)</w:t>
      </w:r>
      <w:r w:rsidR="00074577" w:rsidRPr="00BF7223">
        <w:rPr>
          <w:rFonts w:cstheme="minorHAnsi"/>
          <w:color w:val="215868" w:themeColor="accent5" w:themeShade="80"/>
          <w:sz w:val="22"/>
          <w:szCs w:val="22"/>
          <w:lang w:val="es-ES"/>
        </w:rPr>
        <w:t>.</w:t>
      </w:r>
    </w:p>
    <w:p w14:paraId="4EC8A9A3" w14:textId="19D69CF0" w:rsidR="009B41EE" w:rsidRPr="00BF7223" w:rsidRDefault="009B41EE" w:rsidP="00AB53B5">
      <w:pPr>
        <w:pStyle w:val="Prrafodelista"/>
        <w:widowControl w:val="0"/>
        <w:numPr>
          <w:ilvl w:val="0"/>
          <w:numId w:val="19"/>
        </w:numPr>
        <w:tabs>
          <w:tab w:val="left" w:pos="567"/>
          <w:tab w:val="left" w:pos="720"/>
        </w:tabs>
        <w:autoSpaceDE w:val="0"/>
        <w:autoSpaceDN w:val="0"/>
        <w:adjustRightInd w:val="0"/>
        <w:jc w:val="both"/>
        <w:rPr>
          <w:rFonts w:cstheme="minorHAnsi"/>
          <w:color w:val="215868" w:themeColor="accent5" w:themeShade="80"/>
          <w:sz w:val="22"/>
          <w:szCs w:val="22"/>
          <w:lang w:val="es-ES"/>
        </w:rPr>
      </w:pPr>
      <w:r w:rsidRPr="00BF7223">
        <w:rPr>
          <w:rFonts w:cstheme="minorHAnsi"/>
          <w:b/>
          <w:bCs/>
          <w:color w:val="215868" w:themeColor="accent5" w:themeShade="80"/>
          <w:sz w:val="22"/>
          <w:szCs w:val="22"/>
          <w:lang w:val="es-ES"/>
        </w:rPr>
        <w:t xml:space="preserve">Título de Licenciatura </w:t>
      </w:r>
      <w:r w:rsidRPr="00BF7223">
        <w:rPr>
          <w:rFonts w:cstheme="minorHAnsi"/>
          <w:color w:val="215868" w:themeColor="accent5" w:themeShade="80"/>
          <w:sz w:val="22"/>
          <w:szCs w:val="22"/>
          <w:lang w:val="es-ES"/>
        </w:rPr>
        <w:t xml:space="preserve">o </w:t>
      </w:r>
      <w:r w:rsidRPr="00BF7223">
        <w:rPr>
          <w:rFonts w:cstheme="minorHAnsi"/>
          <w:b/>
          <w:bCs/>
          <w:color w:val="215868" w:themeColor="accent5" w:themeShade="80"/>
          <w:sz w:val="22"/>
          <w:szCs w:val="22"/>
          <w:lang w:val="es-ES"/>
        </w:rPr>
        <w:t xml:space="preserve">Acta de Titulación </w:t>
      </w:r>
      <w:r w:rsidRPr="00BF7223">
        <w:rPr>
          <w:rFonts w:cstheme="minorHAnsi"/>
          <w:color w:val="215868" w:themeColor="accent5" w:themeShade="80"/>
          <w:sz w:val="22"/>
          <w:szCs w:val="22"/>
          <w:lang w:val="es-ES"/>
        </w:rPr>
        <w:t xml:space="preserve">original y copia para su cotejo. </w:t>
      </w:r>
    </w:p>
    <w:p w14:paraId="0320B4E6" w14:textId="53C2492C" w:rsidR="009B41EE" w:rsidRPr="00BF7223" w:rsidRDefault="009B41EE" w:rsidP="00AB53B5">
      <w:pPr>
        <w:pStyle w:val="Prrafodelista"/>
        <w:widowControl w:val="0"/>
        <w:numPr>
          <w:ilvl w:val="0"/>
          <w:numId w:val="19"/>
        </w:numPr>
        <w:tabs>
          <w:tab w:val="left" w:pos="567"/>
          <w:tab w:val="left" w:pos="720"/>
        </w:tabs>
        <w:autoSpaceDE w:val="0"/>
        <w:autoSpaceDN w:val="0"/>
        <w:adjustRightInd w:val="0"/>
        <w:jc w:val="both"/>
        <w:rPr>
          <w:rFonts w:cstheme="minorHAnsi"/>
          <w:color w:val="215868" w:themeColor="accent5" w:themeShade="80"/>
          <w:sz w:val="22"/>
          <w:szCs w:val="22"/>
          <w:lang w:val="es-ES"/>
        </w:rPr>
      </w:pPr>
      <w:r w:rsidRPr="00BF7223">
        <w:rPr>
          <w:rFonts w:cstheme="minorHAnsi"/>
          <w:b/>
          <w:bCs/>
          <w:color w:val="215868" w:themeColor="accent5" w:themeShade="80"/>
          <w:sz w:val="22"/>
          <w:szCs w:val="22"/>
          <w:lang w:val="es-ES"/>
        </w:rPr>
        <w:t xml:space="preserve">Certificado de estudios precedentes </w:t>
      </w:r>
      <w:r w:rsidRPr="00BF7223">
        <w:rPr>
          <w:rFonts w:cstheme="minorHAnsi"/>
          <w:color w:val="215868" w:themeColor="accent5" w:themeShade="80"/>
          <w:sz w:val="22"/>
          <w:szCs w:val="22"/>
          <w:lang w:val="es-ES"/>
        </w:rPr>
        <w:t xml:space="preserve">con calificaciones y promedio del último grado de estudios, mínimo </w:t>
      </w:r>
      <w:r w:rsidRPr="00BF7223">
        <w:rPr>
          <w:rFonts w:cstheme="minorHAnsi"/>
          <w:b/>
          <w:bCs/>
          <w:color w:val="215868" w:themeColor="accent5" w:themeShade="80"/>
          <w:sz w:val="22"/>
          <w:szCs w:val="22"/>
          <w:lang w:val="es-ES"/>
        </w:rPr>
        <w:t xml:space="preserve">80 </w:t>
      </w:r>
      <w:r w:rsidRPr="00BF7223">
        <w:rPr>
          <w:rFonts w:cstheme="minorHAnsi"/>
          <w:color w:val="215868" w:themeColor="accent5" w:themeShade="80"/>
          <w:sz w:val="22"/>
          <w:szCs w:val="22"/>
          <w:lang w:val="es-ES"/>
        </w:rPr>
        <w:t xml:space="preserve">como calificación promedio. Incluir un documento que incluya este promedio de calificaciones de licenciatura en caso de que el certificado no lo especifique. </w:t>
      </w:r>
    </w:p>
    <w:p w14:paraId="18C89780" w14:textId="6A59695E" w:rsidR="009B41EE" w:rsidRPr="00BF7223" w:rsidRDefault="009B41EE" w:rsidP="00AB53B5">
      <w:pPr>
        <w:pStyle w:val="Prrafodelista"/>
        <w:widowControl w:val="0"/>
        <w:numPr>
          <w:ilvl w:val="0"/>
          <w:numId w:val="19"/>
        </w:numPr>
        <w:tabs>
          <w:tab w:val="left" w:pos="567"/>
          <w:tab w:val="left" w:pos="720"/>
        </w:tabs>
        <w:autoSpaceDE w:val="0"/>
        <w:autoSpaceDN w:val="0"/>
        <w:adjustRightInd w:val="0"/>
        <w:jc w:val="both"/>
        <w:rPr>
          <w:rFonts w:cstheme="minorHAnsi"/>
          <w:color w:val="215868" w:themeColor="accent5" w:themeShade="80"/>
          <w:sz w:val="22"/>
          <w:szCs w:val="22"/>
          <w:lang w:val="es-ES"/>
        </w:rPr>
      </w:pPr>
      <w:r w:rsidRPr="00BF7223">
        <w:rPr>
          <w:rFonts w:cstheme="minorHAnsi"/>
          <w:b/>
          <w:bCs/>
          <w:color w:val="215868" w:themeColor="accent5" w:themeShade="80"/>
          <w:sz w:val="22"/>
          <w:szCs w:val="22"/>
          <w:lang w:val="es-ES"/>
        </w:rPr>
        <w:t xml:space="preserve">Carta de exposición de motivos </w:t>
      </w:r>
      <w:r w:rsidR="00CC7053" w:rsidRPr="00BF7223">
        <w:rPr>
          <w:rFonts w:cstheme="minorHAnsi"/>
          <w:color w:val="215868" w:themeColor="accent5" w:themeShade="80"/>
          <w:sz w:val="22"/>
          <w:szCs w:val="22"/>
          <w:lang w:val="es-ES"/>
        </w:rPr>
        <w:t xml:space="preserve">(formato libre). </w:t>
      </w:r>
    </w:p>
    <w:p w14:paraId="6268C8F7" w14:textId="0A5A50A0" w:rsidR="009B41EE" w:rsidRPr="00BF7223" w:rsidRDefault="009B41EE" w:rsidP="00AB53B5">
      <w:pPr>
        <w:pStyle w:val="Prrafodelista"/>
        <w:widowControl w:val="0"/>
        <w:numPr>
          <w:ilvl w:val="0"/>
          <w:numId w:val="19"/>
        </w:numPr>
        <w:tabs>
          <w:tab w:val="left" w:pos="567"/>
          <w:tab w:val="left" w:pos="720"/>
        </w:tabs>
        <w:autoSpaceDE w:val="0"/>
        <w:autoSpaceDN w:val="0"/>
        <w:adjustRightInd w:val="0"/>
        <w:jc w:val="both"/>
        <w:rPr>
          <w:rFonts w:cstheme="minorHAnsi"/>
          <w:color w:val="215868" w:themeColor="accent5" w:themeShade="80"/>
          <w:sz w:val="22"/>
          <w:szCs w:val="22"/>
          <w:lang w:val="es-ES"/>
        </w:rPr>
      </w:pPr>
      <w:r w:rsidRPr="00BF7223">
        <w:rPr>
          <w:rFonts w:cstheme="minorHAnsi"/>
          <w:b/>
          <w:bCs/>
          <w:color w:val="215868" w:themeColor="accent5" w:themeShade="80"/>
          <w:sz w:val="22"/>
          <w:szCs w:val="22"/>
          <w:lang w:val="es-ES"/>
        </w:rPr>
        <w:t xml:space="preserve">Carta compromiso </w:t>
      </w:r>
      <w:r w:rsidRPr="00BF7223">
        <w:rPr>
          <w:rFonts w:cstheme="minorHAnsi"/>
          <w:color w:val="215868" w:themeColor="accent5" w:themeShade="80"/>
          <w:sz w:val="22"/>
          <w:szCs w:val="22"/>
          <w:lang w:val="es-ES"/>
        </w:rPr>
        <w:t>de dedicación exclusiva al posgra</w:t>
      </w:r>
      <w:r w:rsidR="00CC7053" w:rsidRPr="00BF7223">
        <w:rPr>
          <w:rFonts w:cstheme="minorHAnsi"/>
          <w:color w:val="215868" w:themeColor="accent5" w:themeShade="80"/>
          <w:sz w:val="22"/>
          <w:szCs w:val="22"/>
          <w:lang w:val="es-ES"/>
        </w:rPr>
        <w:t xml:space="preserve">do (formato que proporciona la Coordinación de Posgrados). </w:t>
      </w:r>
    </w:p>
    <w:p w14:paraId="68F296CD" w14:textId="1CF59AAE" w:rsidR="009B41EE" w:rsidRPr="00BF7223" w:rsidRDefault="009B41EE" w:rsidP="00AB53B5">
      <w:pPr>
        <w:pStyle w:val="Prrafodelista"/>
        <w:widowControl w:val="0"/>
        <w:numPr>
          <w:ilvl w:val="0"/>
          <w:numId w:val="19"/>
        </w:numPr>
        <w:tabs>
          <w:tab w:val="left" w:pos="567"/>
          <w:tab w:val="left" w:pos="720"/>
        </w:tabs>
        <w:autoSpaceDE w:val="0"/>
        <w:autoSpaceDN w:val="0"/>
        <w:adjustRightInd w:val="0"/>
        <w:jc w:val="both"/>
        <w:rPr>
          <w:rFonts w:cstheme="minorHAnsi"/>
          <w:color w:val="215868" w:themeColor="accent5" w:themeShade="80"/>
          <w:sz w:val="22"/>
          <w:szCs w:val="22"/>
          <w:lang w:val="es-ES"/>
        </w:rPr>
      </w:pPr>
      <w:r w:rsidRPr="00BF7223">
        <w:rPr>
          <w:rFonts w:cstheme="minorHAnsi"/>
          <w:b/>
          <w:bCs/>
          <w:color w:val="215868" w:themeColor="accent5" w:themeShade="80"/>
          <w:sz w:val="22"/>
          <w:szCs w:val="22"/>
          <w:lang w:val="es-ES"/>
        </w:rPr>
        <w:t xml:space="preserve">Resultado </w:t>
      </w:r>
      <w:r w:rsidRPr="00BF7223">
        <w:rPr>
          <w:rFonts w:cstheme="minorHAnsi"/>
          <w:color w:val="215868" w:themeColor="accent5" w:themeShade="80"/>
          <w:sz w:val="22"/>
          <w:szCs w:val="22"/>
          <w:lang w:val="es-ES"/>
        </w:rPr>
        <w:t xml:space="preserve">del examen </w:t>
      </w:r>
      <w:r w:rsidRPr="00BF7223">
        <w:rPr>
          <w:rFonts w:cstheme="minorHAnsi"/>
          <w:b/>
          <w:bCs/>
          <w:color w:val="215868" w:themeColor="accent5" w:themeShade="80"/>
          <w:sz w:val="22"/>
          <w:szCs w:val="22"/>
          <w:lang w:val="es-ES"/>
        </w:rPr>
        <w:t xml:space="preserve">EXANI III </w:t>
      </w:r>
      <w:r w:rsidRPr="00BF7223">
        <w:rPr>
          <w:rFonts w:cstheme="minorHAnsi"/>
          <w:color w:val="215868" w:themeColor="accent5" w:themeShade="80"/>
          <w:sz w:val="22"/>
          <w:szCs w:val="22"/>
          <w:lang w:val="es-ES"/>
        </w:rPr>
        <w:t xml:space="preserve">aplicado por CENEVAL. </w:t>
      </w:r>
      <w:r w:rsidR="00EB5A57" w:rsidRPr="00BF7223">
        <w:rPr>
          <w:rFonts w:cstheme="minorHAnsi"/>
          <w:color w:val="215868" w:themeColor="accent5" w:themeShade="80"/>
          <w:sz w:val="22"/>
          <w:szCs w:val="22"/>
          <w:lang w:val="es-ES"/>
        </w:rPr>
        <w:t>Si es presentado en otra s</w:t>
      </w:r>
      <w:r w:rsidR="00F41BF8" w:rsidRPr="00BF7223">
        <w:rPr>
          <w:rFonts w:cstheme="minorHAnsi"/>
          <w:color w:val="215868" w:themeColor="accent5" w:themeShade="80"/>
          <w:sz w:val="22"/>
          <w:szCs w:val="22"/>
          <w:lang w:val="es-ES"/>
        </w:rPr>
        <w:t>ede.</w:t>
      </w:r>
    </w:p>
    <w:p w14:paraId="3D9025F7" w14:textId="7D255D53" w:rsidR="009B41EE" w:rsidRPr="00BF7223" w:rsidRDefault="009B41EE" w:rsidP="00AB53B5">
      <w:pPr>
        <w:pStyle w:val="Prrafodelista"/>
        <w:widowControl w:val="0"/>
        <w:numPr>
          <w:ilvl w:val="0"/>
          <w:numId w:val="19"/>
        </w:numPr>
        <w:tabs>
          <w:tab w:val="left" w:pos="567"/>
          <w:tab w:val="left" w:pos="720"/>
        </w:tabs>
        <w:autoSpaceDE w:val="0"/>
        <w:autoSpaceDN w:val="0"/>
        <w:adjustRightInd w:val="0"/>
        <w:jc w:val="both"/>
        <w:rPr>
          <w:rFonts w:cstheme="minorHAnsi"/>
          <w:color w:val="215868" w:themeColor="accent5" w:themeShade="80"/>
          <w:sz w:val="22"/>
          <w:szCs w:val="22"/>
          <w:lang w:val="es-ES"/>
        </w:rPr>
      </w:pPr>
      <w:r w:rsidRPr="00BF7223">
        <w:rPr>
          <w:rFonts w:cstheme="minorHAnsi"/>
          <w:b/>
          <w:bCs/>
          <w:color w:val="215868" w:themeColor="accent5" w:themeShade="80"/>
          <w:sz w:val="22"/>
          <w:szCs w:val="22"/>
          <w:lang w:val="es-ES"/>
        </w:rPr>
        <w:t xml:space="preserve">Constancia de dominio de una lengua extranjera </w:t>
      </w:r>
      <w:r w:rsidRPr="00BF7223">
        <w:rPr>
          <w:rFonts w:cstheme="minorHAnsi"/>
          <w:color w:val="215868" w:themeColor="accent5" w:themeShade="80"/>
          <w:sz w:val="22"/>
          <w:szCs w:val="22"/>
          <w:lang w:val="es-ES"/>
        </w:rPr>
        <w:t xml:space="preserve">(preferentemente inglés), expedido por el </w:t>
      </w:r>
      <w:r w:rsidRPr="00BF7223">
        <w:rPr>
          <w:rFonts w:cstheme="minorHAnsi"/>
          <w:color w:val="215868" w:themeColor="accent5" w:themeShade="80"/>
          <w:sz w:val="22"/>
          <w:szCs w:val="22"/>
          <w:lang w:val="es-ES"/>
        </w:rPr>
        <w:lastRenderedPageBreak/>
        <w:t xml:space="preserve">Departamento de Estudios Internacionales y Lenguas Extranjeras (DEILE) del Centro Universitario de la Costa; en caso de presentación de certificados; esta instancia convalidará el documento, presentando pago para expedir la constancia. Quien no cuente con certificados previo; realizará un examen de ubicación. </w:t>
      </w:r>
    </w:p>
    <w:p w14:paraId="1E9401B6" w14:textId="02B524A8" w:rsidR="00F41BF8" w:rsidRDefault="00F41BF8" w:rsidP="00AB53B5">
      <w:pPr>
        <w:pStyle w:val="Prrafodelista"/>
        <w:widowControl w:val="0"/>
        <w:numPr>
          <w:ilvl w:val="0"/>
          <w:numId w:val="19"/>
        </w:numPr>
        <w:tabs>
          <w:tab w:val="left" w:pos="567"/>
          <w:tab w:val="left" w:pos="720"/>
        </w:tabs>
        <w:autoSpaceDE w:val="0"/>
        <w:autoSpaceDN w:val="0"/>
        <w:adjustRightInd w:val="0"/>
        <w:jc w:val="both"/>
        <w:rPr>
          <w:rFonts w:cstheme="minorHAnsi"/>
          <w:color w:val="215868" w:themeColor="accent5" w:themeShade="80"/>
          <w:sz w:val="22"/>
          <w:szCs w:val="22"/>
          <w:lang w:val="es-ES"/>
        </w:rPr>
      </w:pPr>
      <w:r w:rsidRPr="00BF7223">
        <w:rPr>
          <w:rFonts w:cstheme="minorHAnsi"/>
          <w:color w:val="215868" w:themeColor="accent5" w:themeShade="80"/>
          <w:sz w:val="22"/>
          <w:szCs w:val="22"/>
          <w:lang w:val="es-ES"/>
        </w:rPr>
        <w:t xml:space="preserve">Entregar </w:t>
      </w:r>
      <w:r w:rsidRPr="00BF7223">
        <w:rPr>
          <w:rFonts w:cstheme="minorHAnsi"/>
          <w:b/>
          <w:bCs/>
          <w:color w:val="215868" w:themeColor="accent5" w:themeShade="80"/>
          <w:sz w:val="22"/>
          <w:szCs w:val="22"/>
          <w:lang w:val="es-ES"/>
        </w:rPr>
        <w:t xml:space="preserve">copia </w:t>
      </w:r>
      <w:r w:rsidRPr="00BF7223">
        <w:rPr>
          <w:rFonts w:cstheme="minorHAnsi"/>
          <w:color w:val="215868" w:themeColor="accent5" w:themeShade="80"/>
          <w:sz w:val="22"/>
          <w:szCs w:val="22"/>
          <w:lang w:val="es-ES"/>
        </w:rPr>
        <w:t xml:space="preserve">de todos los </w:t>
      </w:r>
      <w:r w:rsidRPr="00BF7223">
        <w:rPr>
          <w:rFonts w:cstheme="minorHAnsi"/>
          <w:b/>
          <w:bCs/>
          <w:color w:val="215868" w:themeColor="accent5" w:themeShade="80"/>
          <w:sz w:val="22"/>
          <w:szCs w:val="22"/>
          <w:lang w:val="es-ES"/>
        </w:rPr>
        <w:t xml:space="preserve">pagos </w:t>
      </w:r>
      <w:r w:rsidR="00AC0541" w:rsidRPr="00BF7223">
        <w:rPr>
          <w:rFonts w:cstheme="minorHAnsi"/>
          <w:b/>
          <w:bCs/>
          <w:color w:val="215868" w:themeColor="accent5" w:themeShade="80"/>
          <w:sz w:val="22"/>
          <w:szCs w:val="22"/>
          <w:lang w:val="es-ES"/>
        </w:rPr>
        <w:t>realizados</w:t>
      </w:r>
      <w:r w:rsidR="001E22CA">
        <w:rPr>
          <w:rFonts w:cstheme="minorHAnsi"/>
          <w:b/>
          <w:bCs/>
          <w:color w:val="215868" w:themeColor="accent5" w:themeShade="80"/>
          <w:sz w:val="22"/>
          <w:szCs w:val="22"/>
          <w:lang w:val="es-ES"/>
        </w:rPr>
        <w:t xml:space="preserve"> (1.- Tr</w:t>
      </w:r>
      <w:r w:rsidR="00F347F6">
        <w:rPr>
          <w:rFonts w:cstheme="minorHAnsi"/>
          <w:b/>
          <w:bCs/>
          <w:color w:val="215868" w:themeColor="accent5" w:themeShade="80"/>
          <w:sz w:val="22"/>
          <w:szCs w:val="22"/>
          <w:lang w:val="es-ES"/>
        </w:rPr>
        <w:t xml:space="preserve">ámite de admisión, </w:t>
      </w:r>
      <w:r w:rsidR="001E22CA">
        <w:rPr>
          <w:rFonts w:cstheme="minorHAnsi"/>
          <w:b/>
          <w:bCs/>
          <w:color w:val="215868" w:themeColor="accent5" w:themeShade="80"/>
          <w:sz w:val="22"/>
          <w:szCs w:val="22"/>
          <w:lang w:val="es-ES"/>
        </w:rPr>
        <w:t xml:space="preserve">2.- Exani iii </w:t>
      </w:r>
      <w:r w:rsidR="00F347F6">
        <w:rPr>
          <w:rFonts w:cstheme="minorHAnsi"/>
          <w:b/>
          <w:bCs/>
          <w:color w:val="215868" w:themeColor="accent5" w:themeShade="80"/>
          <w:sz w:val="22"/>
          <w:szCs w:val="22"/>
          <w:lang w:val="es-ES"/>
        </w:rPr>
        <w:t xml:space="preserve">conocimientos </w:t>
      </w:r>
      <w:r w:rsidR="001E22CA">
        <w:rPr>
          <w:rFonts w:cstheme="minorHAnsi"/>
          <w:b/>
          <w:bCs/>
          <w:color w:val="215868" w:themeColor="accent5" w:themeShade="80"/>
          <w:sz w:val="22"/>
          <w:szCs w:val="22"/>
          <w:lang w:val="es-ES"/>
        </w:rPr>
        <w:t>y</w:t>
      </w:r>
      <w:r w:rsidR="00F347F6">
        <w:rPr>
          <w:rFonts w:cstheme="minorHAnsi"/>
          <w:b/>
          <w:bCs/>
          <w:color w:val="215868" w:themeColor="accent5" w:themeShade="80"/>
          <w:sz w:val="22"/>
          <w:szCs w:val="22"/>
          <w:lang w:val="es-ES"/>
        </w:rPr>
        <w:t xml:space="preserve"> </w:t>
      </w:r>
      <w:r w:rsidR="001E22CA">
        <w:rPr>
          <w:rFonts w:cstheme="minorHAnsi"/>
          <w:b/>
          <w:bCs/>
          <w:color w:val="215868" w:themeColor="accent5" w:themeShade="80"/>
          <w:sz w:val="22"/>
          <w:szCs w:val="22"/>
          <w:lang w:val="es-ES"/>
        </w:rPr>
        <w:t xml:space="preserve">3.- Examen </w:t>
      </w:r>
      <w:r w:rsidR="00F347F6">
        <w:rPr>
          <w:rFonts w:cstheme="minorHAnsi"/>
          <w:b/>
          <w:bCs/>
          <w:color w:val="215868" w:themeColor="accent5" w:themeShade="80"/>
          <w:sz w:val="22"/>
          <w:szCs w:val="22"/>
          <w:lang w:val="es-ES"/>
        </w:rPr>
        <w:t>idioma)</w:t>
      </w:r>
      <w:r w:rsidR="00AC0541" w:rsidRPr="00BF7223">
        <w:rPr>
          <w:rFonts w:cstheme="minorHAnsi"/>
          <w:color w:val="215868" w:themeColor="accent5" w:themeShade="80"/>
          <w:sz w:val="22"/>
          <w:szCs w:val="22"/>
          <w:lang w:val="es-ES"/>
        </w:rPr>
        <w:t>;</w:t>
      </w:r>
    </w:p>
    <w:p w14:paraId="35649E4F" w14:textId="24300B3C" w:rsidR="00141BC5" w:rsidRPr="00BF7223" w:rsidRDefault="00141BC5" w:rsidP="00AB53B5">
      <w:pPr>
        <w:pStyle w:val="Prrafodelista"/>
        <w:widowControl w:val="0"/>
        <w:numPr>
          <w:ilvl w:val="0"/>
          <w:numId w:val="19"/>
        </w:numPr>
        <w:tabs>
          <w:tab w:val="left" w:pos="567"/>
          <w:tab w:val="left" w:pos="720"/>
        </w:tabs>
        <w:autoSpaceDE w:val="0"/>
        <w:autoSpaceDN w:val="0"/>
        <w:adjustRightInd w:val="0"/>
        <w:jc w:val="both"/>
        <w:rPr>
          <w:rFonts w:cstheme="minorHAnsi"/>
          <w:color w:val="215868" w:themeColor="accent5" w:themeShade="80"/>
          <w:sz w:val="22"/>
          <w:szCs w:val="22"/>
          <w:lang w:val="es-ES"/>
        </w:rPr>
      </w:pPr>
      <w:r>
        <w:rPr>
          <w:rFonts w:cstheme="minorHAnsi"/>
          <w:color w:val="215868" w:themeColor="accent5" w:themeShade="80"/>
          <w:sz w:val="22"/>
          <w:szCs w:val="22"/>
          <w:lang w:val="es-ES"/>
        </w:rPr>
        <w:t xml:space="preserve">Copia de </w:t>
      </w:r>
      <w:r w:rsidRPr="00141BC5">
        <w:rPr>
          <w:rFonts w:cstheme="minorHAnsi"/>
          <w:b/>
          <w:color w:val="215868" w:themeColor="accent5" w:themeShade="80"/>
          <w:sz w:val="22"/>
          <w:szCs w:val="22"/>
          <w:lang w:val="es-ES"/>
        </w:rPr>
        <w:t>Acta de Nacimiento</w:t>
      </w:r>
      <w:r>
        <w:rPr>
          <w:rFonts w:cstheme="minorHAnsi"/>
          <w:color w:val="215868" w:themeColor="accent5" w:themeShade="80"/>
          <w:sz w:val="22"/>
          <w:szCs w:val="22"/>
          <w:lang w:val="es-ES"/>
        </w:rPr>
        <w:t xml:space="preserve">. </w:t>
      </w:r>
    </w:p>
    <w:p w14:paraId="665B0520" w14:textId="77777777" w:rsidR="008A1A4F" w:rsidRDefault="00F41BF8" w:rsidP="00AB53B5">
      <w:pPr>
        <w:pStyle w:val="Prrafodelista"/>
        <w:widowControl w:val="0"/>
        <w:numPr>
          <w:ilvl w:val="0"/>
          <w:numId w:val="19"/>
        </w:numPr>
        <w:tabs>
          <w:tab w:val="left" w:pos="567"/>
          <w:tab w:val="left" w:pos="720"/>
        </w:tabs>
        <w:autoSpaceDE w:val="0"/>
        <w:autoSpaceDN w:val="0"/>
        <w:adjustRightInd w:val="0"/>
        <w:jc w:val="both"/>
        <w:rPr>
          <w:rFonts w:cstheme="minorHAnsi"/>
          <w:color w:val="215868" w:themeColor="accent5" w:themeShade="80"/>
          <w:sz w:val="22"/>
          <w:szCs w:val="22"/>
          <w:lang w:val="es-ES"/>
        </w:rPr>
      </w:pPr>
      <w:r w:rsidRPr="00BF7223">
        <w:rPr>
          <w:rFonts w:cstheme="minorHAnsi"/>
          <w:color w:val="215868" w:themeColor="accent5" w:themeShade="80"/>
          <w:sz w:val="22"/>
          <w:szCs w:val="22"/>
          <w:lang w:val="es-ES"/>
        </w:rPr>
        <w:t xml:space="preserve">Copia de </w:t>
      </w:r>
      <w:r w:rsidRPr="00BF7223">
        <w:rPr>
          <w:rFonts w:cstheme="minorHAnsi"/>
          <w:b/>
          <w:bCs/>
          <w:color w:val="215868" w:themeColor="accent5" w:themeShade="80"/>
          <w:sz w:val="22"/>
          <w:szCs w:val="22"/>
          <w:lang w:val="es-ES"/>
        </w:rPr>
        <w:t xml:space="preserve">pase de ingreso </w:t>
      </w:r>
      <w:r w:rsidRPr="00BF7223">
        <w:rPr>
          <w:rFonts w:cstheme="minorHAnsi"/>
          <w:color w:val="215868" w:themeColor="accent5" w:themeShade="80"/>
          <w:sz w:val="22"/>
          <w:szCs w:val="22"/>
          <w:lang w:val="es-ES"/>
        </w:rPr>
        <w:t>al EXANI III</w:t>
      </w:r>
    </w:p>
    <w:p w14:paraId="258C2A6F" w14:textId="76F7CDA6" w:rsidR="00F41BF8" w:rsidRPr="00BF7223" w:rsidRDefault="008A1A4F" w:rsidP="00AB53B5">
      <w:pPr>
        <w:pStyle w:val="Prrafodelista"/>
        <w:widowControl w:val="0"/>
        <w:numPr>
          <w:ilvl w:val="0"/>
          <w:numId w:val="19"/>
        </w:numPr>
        <w:tabs>
          <w:tab w:val="left" w:pos="567"/>
          <w:tab w:val="left" w:pos="720"/>
        </w:tabs>
        <w:autoSpaceDE w:val="0"/>
        <w:autoSpaceDN w:val="0"/>
        <w:adjustRightInd w:val="0"/>
        <w:jc w:val="both"/>
        <w:rPr>
          <w:rFonts w:cstheme="minorHAnsi"/>
          <w:color w:val="215868" w:themeColor="accent5" w:themeShade="80"/>
          <w:sz w:val="22"/>
          <w:szCs w:val="22"/>
          <w:lang w:val="es-ES"/>
        </w:rPr>
      </w:pPr>
      <w:r>
        <w:rPr>
          <w:rFonts w:cstheme="minorHAnsi"/>
          <w:b/>
          <w:bCs/>
          <w:color w:val="215868" w:themeColor="accent5" w:themeShade="80"/>
          <w:sz w:val="22"/>
          <w:szCs w:val="22"/>
          <w:lang w:val="es-ES"/>
        </w:rPr>
        <w:t>C</w:t>
      </w:r>
      <w:r w:rsidR="00F41BF8" w:rsidRPr="00BF7223">
        <w:rPr>
          <w:rFonts w:cstheme="minorHAnsi"/>
          <w:b/>
          <w:bCs/>
          <w:color w:val="215868" w:themeColor="accent5" w:themeShade="80"/>
          <w:sz w:val="22"/>
          <w:szCs w:val="22"/>
          <w:lang w:val="es-ES"/>
        </w:rPr>
        <w:t>redencial de aspirante a la UdeG</w:t>
      </w:r>
      <w:r w:rsidR="00CC7053" w:rsidRPr="00BF7223">
        <w:rPr>
          <w:rFonts w:cstheme="minorHAnsi"/>
          <w:color w:val="215868" w:themeColor="accent5" w:themeShade="80"/>
          <w:sz w:val="22"/>
          <w:szCs w:val="22"/>
          <w:lang w:val="es-ES"/>
        </w:rPr>
        <w:t xml:space="preserve">. </w:t>
      </w:r>
    </w:p>
    <w:p w14:paraId="0D44AC55" w14:textId="0611716A" w:rsidR="00F41BF8" w:rsidRPr="00AB53B5" w:rsidRDefault="00F41BF8" w:rsidP="00AB53B5">
      <w:pPr>
        <w:pStyle w:val="Prrafodelista"/>
        <w:widowControl w:val="0"/>
        <w:numPr>
          <w:ilvl w:val="0"/>
          <w:numId w:val="19"/>
        </w:numPr>
        <w:tabs>
          <w:tab w:val="left" w:pos="220"/>
          <w:tab w:val="left" w:pos="567"/>
          <w:tab w:val="left" w:pos="720"/>
        </w:tabs>
        <w:autoSpaceDE w:val="0"/>
        <w:autoSpaceDN w:val="0"/>
        <w:adjustRightInd w:val="0"/>
        <w:jc w:val="both"/>
        <w:rPr>
          <w:rFonts w:cstheme="minorHAnsi"/>
          <w:b/>
          <w:color w:val="215868" w:themeColor="accent5" w:themeShade="80"/>
          <w:sz w:val="22"/>
          <w:szCs w:val="22"/>
          <w:lang w:val="es-ES"/>
        </w:rPr>
      </w:pPr>
      <w:r w:rsidRPr="00AB53B5">
        <w:rPr>
          <w:rFonts w:cstheme="minorHAnsi"/>
          <w:b/>
          <w:color w:val="215868" w:themeColor="accent5" w:themeShade="80"/>
          <w:sz w:val="22"/>
          <w:szCs w:val="22"/>
          <w:lang w:val="es-ES"/>
        </w:rPr>
        <w:t>Cartas de recomendación (</w:t>
      </w:r>
      <w:r w:rsidR="00AB53B5" w:rsidRPr="00AB53B5">
        <w:rPr>
          <w:rFonts w:cstheme="minorHAnsi"/>
          <w:b/>
          <w:color w:val="215868" w:themeColor="accent5" w:themeShade="80"/>
          <w:sz w:val="22"/>
          <w:szCs w:val="22"/>
          <w:lang w:val="es-ES"/>
        </w:rPr>
        <w:t xml:space="preserve">dos </w:t>
      </w:r>
      <w:r w:rsidRPr="00AB53B5">
        <w:rPr>
          <w:rFonts w:cstheme="minorHAnsi"/>
          <w:b/>
          <w:color w:val="215868" w:themeColor="accent5" w:themeShade="80"/>
          <w:sz w:val="22"/>
          <w:szCs w:val="22"/>
          <w:lang w:val="es-ES"/>
        </w:rPr>
        <w:t>2)</w:t>
      </w:r>
    </w:p>
    <w:p w14:paraId="2E71B1E6" w14:textId="632F5412" w:rsidR="00106BAE" w:rsidRPr="00BF7223" w:rsidRDefault="00106BAE" w:rsidP="00AB53B5">
      <w:pPr>
        <w:pStyle w:val="Prrafodelista"/>
        <w:widowControl w:val="0"/>
        <w:numPr>
          <w:ilvl w:val="0"/>
          <w:numId w:val="19"/>
        </w:numPr>
        <w:tabs>
          <w:tab w:val="left" w:pos="220"/>
          <w:tab w:val="left" w:pos="567"/>
          <w:tab w:val="left" w:pos="720"/>
        </w:tabs>
        <w:autoSpaceDE w:val="0"/>
        <w:autoSpaceDN w:val="0"/>
        <w:adjustRightInd w:val="0"/>
        <w:jc w:val="both"/>
        <w:rPr>
          <w:rFonts w:cstheme="minorHAnsi"/>
          <w:color w:val="215868" w:themeColor="accent5" w:themeShade="80"/>
          <w:sz w:val="22"/>
          <w:szCs w:val="22"/>
          <w:lang w:val="es-ES"/>
        </w:rPr>
      </w:pPr>
      <w:r w:rsidRPr="00BF7223">
        <w:rPr>
          <w:rFonts w:cstheme="minorHAnsi"/>
          <w:color w:val="215868" w:themeColor="accent5" w:themeShade="80"/>
          <w:sz w:val="22"/>
          <w:szCs w:val="22"/>
          <w:lang w:val="es-ES"/>
        </w:rPr>
        <w:t>Es deseable que si tiene ya contacto con alguno de los profesores del posgrado lo haga saber con una carta formato libre, indicando el tema tentativo de investigación a desarrollar.</w:t>
      </w:r>
    </w:p>
    <w:p w14:paraId="66AF71B8" w14:textId="5B16BF90" w:rsidR="00F41BF8" w:rsidRPr="00BF7223" w:rsidRDefault="009F2AF6" w:rsidP="009F2AF6">
      <w:pPr>
        <w:pStyle w:val="Prrafodelista"/>
        <w:widowControl w:val="0"/>
        <w:numPr>
          <w:ilvl w:val="0"/>
          <w:numId w:val="19"/>
        </w:numPr>
        <w:tabs>
          <w:tab w:val="left" w:pos="220"/>
          <w:tab w:val="left" w:pos="567"/>
          <w:tab w:val="left" w:pos="720"/>
        </w:tabs>
        <w:autoSpaceDE w:val="0"/>
        <w:autoSpaceDN w:val="0"/>
        <w:adjustRightInd w:val="0"/>
        <w:jc w:val="both"/>
        <w:rPr>
          <w:rFonts w:cstheme="minorHAnsi"/>
          <w:color w:val="215868" w:themeColor="accent5" w:themeShade="80"/>
          <w:sz w:val="22"/>
          <w:szCs w:val="22"/>
          <w:lang w:val="es-ES"/>
        </w:rPr>
      </w:pPr>
      <w:r>
        <w:rPr>
          <w:rFonts w:cstheme="minorHAnsi"/>
          <w:color w:val="215868" w:themeColor="accent5" w:themeShade="80"/>
          <w:sz w:val="22"/>
          <w:szCs w:val="22"/>
          <w:lang w:val="es-ES"/>
        </w:rPr>
        <w:t xml:space="preserve">Es importante que cuente con su firma electrónica del SAT para trámites posteriores en caso de entrar. </w:t>
      </w:r>
    </w:p>
    <w:p w14:paraId="792DEF92" w14:textId="60D931CA" w:rsidR="00F41BF8" w:rsidRPr="00BF7223" w:rsidRDefault="009B41EE" w:rsidP="00F41BF8">
      <w:pPr>
        <w:widowControl w:val="0"/>
        <w:tabs>
          <w:tab w:val="left" w:pos="220"/>
          <w:tab w:val="left" w:pos="720"/>
        </w:tabs>
        <w:autoSpaceDE w:val="0"/>
        <w:autoSpaceDN w:val="0"/>
        <w:adjustRightInd w:val="0"/>
        <w:jc w:val="both"/>
        <w:rPr>
          <w:rFonts w:asciiTheme="minorHAnsi" w:hAnsiTheme="minorHAnsi" w:cstheme="minorHAnsi"/>
          <w:color w:val="215868" w:themeColor="accent5" w:themeShade="80"/>
          <w:lang w:val="es-ES"/>
        </w:rPr>
      </w:pPr>
      <w:r w:rsidRPr="00BF7223">
        <w:rPr>
          <w:rFonts w:asciiTheme="minorHAnsi" w:hAnsiTheme="minorHAnsi" w:cstheme="minorHAnsi"/>
          <w:color w:val="215868" w:themeColor="accent5" w:themeShade="80"/>
          <w:lang w:val="es-ES"/>
        </w:rPr>
        <w:t>Un</w:t>
      </w:r>
      <w:r w:rsidR="004F4E74" w:rsidRPr="00BF7223">
        <w:rPr>
          <w:rFonts w:asciiTheme="minorHAnsi" w:hAnsiTheme="minorHAnsi" w:cstheme="minorHAnsi"/>
          <w:color w:val="215868" w:themeColor="accent5" w:themeShade="80"/>
          <w:lang w:val="es-ES"/>
        </w:rPr>
        <w:t xml:space="preserve">a vez recibidos los documentos, realizada la entrevista y todo evaluado integralmente por </w:t>
      </w:r>
      <w:r w:rsidRPr="00BF7223">
        <w:rPr>
          <w:rFonts w:asciiTheme="minorHAnsi" w:hAnsiTheme="minorHAnsi" w:cstheme="minorHAnsi"/>
          <w:color w:val="215868" w:themeColor="accent5" w:themeShade="80"/>
          <w:lang w:val="es-ES"/>
        </w:rPr>
        <w:t>la Junta Académica</w:t>
      </w:r>
      <w:r w:rsidR="004F4E74" w:rsidRPr="00BF7223">
        <w:rPr>
          <w:rFonts w:asciiTheme="minorHAnsi" w:hAnsiTheme="minorHAnsi" w:cstheme="minorHAnsi"/>
          <w:color w:val="215868" w:themeColor="accent5" w:themeShade="80"/>
          <w:lang w:val="es-ES"/>
        </w:rPr>
        <w:t>,</w:t>
      </w:r>
      <w:r w:rsidRPr="00BF7223">
        <w:rPr>
          <w:rFonts w:asciiTheme="minorHAnsi" w:hAnsiTheme="minorHAnsi" w:cstheme="minorHAnsi"/>
          <w:color w:val="215868" w:themeColor="accent5" w:themeShade="80"/>
          <w:lang w:val="es-ES"/>
        </w:rPr>
        <w:t xml:space="preserve"> </w:t>
      </w:r>
      <w:r w:rsidR="00E51D14" w:rsidRPr="00BF7223">
        <w:rPr>
          <w:rFonts w:asciiTheme="minorHAnsi" w:hAnsiTheme="minorHAnsi" w:cstheme="minorHAnsi"/>
          <w:color w:val="215868" w:themeColor="accent5" w:themeShade="80"/>
          <w:lang w:val="es-ES"/>
        </w:rPr>
        <w:t xml:space="preserve">esta </w:t>
      </w:r>
      <w:r w:rsidRPr="00BF7223">
        <w:rPr>
          <w:rFonts w:asciiTheme="minorHAnsi" w:hAnsiTheme="minorHAnsi" w:cstheme="minorHAnsi"/>
          <w:color w:val="215868" w:themeColor="accent5" w:themeShade="80"/>
          <w:lang w:val="es-ES"/>
        </w:rPr>
        <w:t xml:space="preserve">emitirá </w:t>
      </w:r>
      <w:r w:rsidRPr="00BF7223">
        <w:rPr>
          <w:rFonts w:asciiTheme="minorHAnsi" w:hAnsiTheme="minorHAnsi" w:cstheme="minorHAnsi"/>
          <w:b/>
          <w:bCs/>
          <w:color w:val="215868" w:themeColor="accent5" w:themeShade="80"/>
          <w:lang w:val="es-ES"/>
        </w:rPr>
        <w:t xml:space="preserve">carta aceptación </w:t>
      </w:r>
      <w:r w:rsidRPr="00BF7223">
        <w:rPr>
          <w:rFonts w:asciiTheme="minorHAnsi" w:hAnsiTheme="minorHAnsi" w:cstheme="minorHAnsi"/>
          <w:color w:val="215868" w:themeColor="accent5" w:themeShade="80"/>
          <w:lang w:val="es-ES"/>
        </w:rPr>
        <w:t xml:space="preserve">o rechazo </w:t>
      </w:r>
      <w:r w:rsidR="00E51D14" w:rsidRPr="00BF7223">
        <w:rPr>
          <w:rFonts w:asciiTheme="minorHAnsi" w:hAnsiTheme="minorHAnsi" w:cstheme="minorHAnsi"/>
          <w:b/>
          <w:bCs/>
          <w:color w:val="215868" w:themeColor="accent5" w:themeShade="80"/>
          <w:lang w:val="es-ES"/>
        </w:rPr>
        <w:t xml:space="preserve">académica </w:t>
      </w:r>
      <w:r w:rsidRPr="00BF7223">
        <w:rPr>
          <w:rFonts w:asciiTheme="minorHAnsi" w:hAnsiTheme="minorHAnsi" w:cstheme="minorHAnsi"/>
          <w:color w:val="215868" w:themeColor="accent5" w:themeShade="80"/>
          <w:lang w:val="es-ES"/>
        </w:rPr>
        <w:t xml:space="preserve">del aspirante y se </w:t>
      </w:r>
      <w:r w:rsidR="00E51D14" w:rsidRPr="00BF7223">
        <w:rPr>
          <w:rFonts w:asciiTheme="minorHAnsi" w:hAnsiTheme="minorHAnsi" w:cstheme="minorHAnsi"/>
          <w:color w:val="215868" w:themeColor="accent5" w:themeShade="80"/>
          <w:lang w:val="es-ES"/>
        </w:rPr>
        <w:t xml:space="preserve">enviará una carta de pre aceptación de la Maestría en C. en Geofísica </w:t>
      </w:r>
      <w:r w:rsidRPr="00BF7223">
        <w:rPr>
          <w:rFonts w:asciiTheme="minorHAnsi" w:hAnsiTheme="minorHAnsi" w:cstheme="minorHAnsi"/>
          <w:color w:val="215868" w:themeColor="accent5" w:themeShade="80"/>
          <w:lang w:val="es-ES"/>
        </w:rPr>
        <w:t xml:space="preserve">a la Coordinación de Control Escolar del Centro Universitario de la Costa </w:t>
      </w:r>
      <w:r w:rsidRPr="00BF7223">
        <w:rPr>
          <w:rFonts w:asciiTheme="minorHAnsi" w:hAnsiTheme="minorHAnsi" w:cstheme="minorHAnsi"/>
          <w:b/>
          <w:bCs/>
          <w:color w:val="215868" w:themeColor="accent5" w:themeShade="80"/>
          <w:lang w:val="es-ES"/>
        </w:rPr>
        <w:t xml:space="preserve">(La decisión de la Junta académica es inapelable). </w:t>
      </w:r>
    </w:p>
    <w:p w14:paraId="3EAE3B2B" w14:textId="6D8B53D4" w:rsidR="00F41BF8" w:rsidRPr="00BF7223" w:rsidRDefault="009B41EE" w:rsidP="00104939">
      <w:pPr>
        <w:widowControl w:val="0"/>
        <w:autoSpaceDE w:val="0"/>
        <w:autoSpaceDN w:val="0"/>
        <w:adjustRightInd w:val="0"/>
        <w:spacing w:after="0" w:line="240" w:lineRule="auto"/>
        <w:jc w:val="both"/>
        <w:rPr>
          <w:rFonts w:asciiTheme="minorHAnsi" w:hAnsiTheme="minorHAnsi" w:cstheme="minorHAnsi"/>
          <w:color w:val="215868" w:themeColor="accent5" w:themeShade="80"/>
          <w:lang w:val="es-ES"/>
        </w:rPr>
      </w:pPr>
      <w:r w:rsidRPr="00BF7223">
        <w:rPr>
          <w:rFonts w:asciiTheme="minorHAnsi" w:hAnsiTheme="minorHAnsi" w:cstheme="minorHAnsi"/>
          <w:color w:val="215868" w:themeColor="accent5" w:themeShade="80"/>
          <w:lang w:val="es-ES"/>
        </w:rPr>
        <w:t xml:space="preserve">NOTA: El expediente electrónico integra estos mismos documentos, en archivos separados y en PDF; deberán ser enviados al correo </w:t>
      </w:r>
      <w:r w:rsidR="00204F9F" w:rsidRPr="00BF7223">
        <w:rPr>
          <w:rFonts w:asciiTheme="minorHAnsi" w:hAnsiTheme="minorHAnsi" w:cstheme="minorHAnsi"/>
          <w:color w:val="215868" w:themeColor="accent5" w:themeShade="80"/>
          <w:lang w:val="es-ES"/>
        </w:rPr>
        <w:t>mcg</w:t>
      </w:r>
      <w:r w:rsidRPr="00BF7223">
        <w:rPr>
          <w:rFonts w:asciiTheme="minorHAnsi" w:hAnsiTheme="minorHAnsi" w:cstheme="minorHAnsi"/>
          <w:color w:val="215868" w:themeColor="accent5" w:themeShade="80"/>
          <w:lang w:val="es-ES"/>
        </w:rPr>
        <w:t>@cuc.udg.mx. Este expediente tendrá una revisión previa por parte de Control Escolar con la finalidad de detectar irregularidades y solventarlas antes de la entr</w:t>
      </w:r>
      <w:r w:rsidR="003D5C21" w:rsidRPr="00BF7223">
        <w:rPr>
          <w:rFonts w:asciiTheme="minorHAnsi" w:hAnsiTheme="minorHAnsi" w:cstheme="minorHAnsi"/>
          <w:color w:val="215868" w:themeColor="accent5" w:themeShade="80"/>
          <w:lang w:val="es-ES"/>
        </w:rPr>
        <w:t>ega en físico a esta instancia.</w:t>
      </w:r>
    </w:p>
    <w:p w14:paraId="151BD55E" w14:textId="77777777" w:rsidR="005A487B" w:rsidRPr="00BF7223" w:rsidRDefault="005A487B" w:rsidP="00104939">
      <w:pPr>
        <w:widowControl w:val="0"/>
        <w:autoSpaceDE w:val="0"/>
        <w:autoSpaceDN w:val="0"/>
        <w:adjustRightInd w:val="0"/>
        <w:spacing w:after="0" w:line="240" w:lineRule="auto"/>
        <w:jc w:val="both"/>
        <w:rPr>
          <w:rFonts w:asciiTheme="minorHAnsi" w:hAnsiTheme="minorHAnsi" w:cstheme="minorHAnsi"/>
          <w:color w:val="215868" w:themeColor="accent5" w:themeShade="80"/>
          <w:lang w:val="es-ES"/>
        </w:rPr>
      </w:pPr>
    </w:p>
    <w:p w14:paraId="40BF0D8E" w14:textId="1DCDB394" w:rsidR="009B41EE" w:rsidRPr="0008048E" w:rsidRDefault="009B41EE" w:rsidP="0008048E">
      <w:pPr>
        <w:pStyle w:val="Prrafodelista"/>
        <w:widowControl w:val="0"/>
        <w:numPr>
          <w:ilvl w:val="0"/>
          <w:numId w:val="13"/>
        </w:numPr>
        <w:autoSpaceDE w:val="0"/>
        <w:autoSpaceDN w:val="0"/>
        <w:adjustRightInd w:val="0"/>
        <w:rPr>
          <w:rFonts w:cstheme="minorHAnsi"/>
          <w:b/>
          <w:bCs/>
          <w:color w:val="215868" w:themeColor="accent5" w:themeShade="80"/>
          <w:lang w:val="es-ES"/>
        </w:rPr>
      </w:pPr>
      <w:r w:rsidRPr="0008048E">
        <w:rPr>
          <w:rFonts w:cstheme="minorHAnsi"/>
          <w:b/>
          <w:bCs/>
          <w:color w:val="215868" w:themeColor="accent5" w:themeShade="80"/>
          <w:lang w:val="es-ES"/>
        </w:rPr>
        <w:t>Documentación para entregar en Control Escolar</w:t>
      </w:r>
      <w:r w:rsidR="0032262B" w:rsidRPr="0008048E">
        <w:rPr>
          <w:rFonts w:cstheme="minorHAnsi"/>
          <w:b/>
          <w:bCs/>
          <w:color w:val="215868" w:themeColor="accent5" w:themeShade="80"/>
          <w:lang w:val="es-ES"/>
        </w:rPr>
        <w:t xml:space="preserve"> (de manera virtual para revisión y en original en físico por ventanilla)</w:t>
      </w:r>
    </w:p>
    <w:p w14:paraId="7C77DDA5" w14:textId="2F56AA4A" w:rsidR="009B41EE" w:rsidRPr="00BF7223" w:rsidRDefault="009B41EE" w:rsidP="00E51D14">
      <w:pPr>
        <w:pStyle w:val="Prrafodelista"/>
        <w:widowControl w:val="0"/>
        <w:numPr>
          <w:ilvl w:val="0"/>
          <w:numId w:val="17"/>
        </w:numPr>
        <w:tabs>
          <w:tab w:val="left" w:pos="220"/>
          <w:tab w:val="left" w:pos="720"/>
        </w:tabs>
        <w:autoSpaceDE w:val="0"/>
        <w:autoSpaceDN w:val="0"/>
        <w:adjustRightInd w:val="0"/>
        <w:jc w:val="both"/>
        <w:rPr>
          <w:rFonts w:cstheme="minorHAnsi"/>
          <w:color w:val="215868" w:themeColor="accent5" w:themeShade="80"/>
          <w:sz w:val="22"/>
          <w:szCs w:val="22"/>
          <w:lang w:val="es-ES"/>
        </w:rPr>
      </w:pPr>
      <w:r w:rsidRPr="00BF7223">
        <w:rPr>
          <w:rFonts w:cstheme="minorHAnsi"/>
          <w:color w:val="215868" w:themeColor="accent5" w:themeShade="80"/>
          <w:sz w:val="22"/>
          <w:szCs w:val="22"/>
          <w:lang w:val="es-ES"/>
        </w:rPr>
        <w:t xml:space="preserve">Credencial de aspirante (MAESTRÍA) a la Universidad de Guadalajara, para obtenerla consultar </w:t>
      </w:r>
      <w:hyperlink r:id="rId11" w:history="1">
        <w:r w:rsidR="005A487B" w:rsidRPr="00BF7223">
          <w:rPr>
            <w:rStyle w:val="Hipervnculo"/>
            <w:rFonts w:cstheme="minorHAnsi"/>
            <w:color w:val="215868" w:themeColor="accent5" w:themeShade="80"/>
            <w:sz w:val="22"/>
            <w:szCs w:val="22"/>
            <w:lang w:val="es-ES"/>
          </w:rPr>
          <w:t>www.escolar.udg.mx</w:t>
        </w:r>
      </w:hyperlink>
      <w:r w:rsidR="005A487B" w:rsidRPr="00BF7223">
        <w:rPr>
          <w:rFonts w:cstheme="minorHAnsi"/>
          <w:color w:val="215868" w:themeColor="accent5" w:themeShade="80"/>
          <w:sz w:val="22"/>
          <w:szCs w:val="22"/>
          <w:lang w:val="es-ES"/>
        </w:rPr>
        <w:t xml:space="preserve">, es la que sale en la solicitud del pre-registro de </w:t>
      </w:r>
      <w:r w:rsidR="005E5E1F" w:rsidRPr="00BF7223">
        <w:rPr>
          <w:rFonts w:cstheme="minorHAnsi"/>
          <w:color w:val="215868" w:themeColor="accent5" w:themeShade="80"/>
          <w:sz w:val="22"/>
          <w:szCs w:val="22"/>
          <w:lang w:val="es-ES"/>
        </w:rPr>
        <w:t>aspirante</w:t>
      </w:r>
      <w:r w:rsidRPr="00BF7223">
        <w:rPr>
          <w:rFonts w:cstheme="minorHAnsi"/>
          <w:color w:val="215868" w:themeColor="accent5" w:themeShade="80"/>
          <w:sz w:val="22"/>
          <w:szCs w:val="22"/>
          <w:lang w:val="es-ES"/>
        </w:rPr>
        <w:t xml:space="preserve">. </w:t>
      </w:r>
    </w:p>
    <w:p w14:paraId="1D7EF3B6" w14:textId="2E0CB503" w:rsidR="009B41EE" w:rsidRPr="00BF7223" w:rsidRDefault="009B41EE" w:rsidP="00E51D14">
      <w:pPr>
        <w:pStyle w:val="Prrafodelista"/>
        <w:widowControl w:val="0"/>
        <w:numPr>
          <w:ilvl w:val="0"/>
          <w:numId w:val="17"/>
        </w:numPr>
        <w:tabs>
          <w:tab w:val="left" w:pos="220"/>
          <w:tab w:val="left" w:pos="720"/>
        </w:tabs>
        <w:autoSpaceDE w:val="0"/>
        <w:autoSpaceDN w:val="0"/>
        <w:adjustRightInd w:val="0"/>
        <w:jc w:val="both"/>
        <w:rPr>
          <w:rFonts w:cstheme="minorHAnsi"/>
          <w:color w:val="215868" w:themeColor="accent5" w:themeShade="80"/>
          <w:sz w:val="22"/>
          <w:szCs w:val="22"/>
          <w:lang w:val="es-ES"/>
        </w:rPr>
      </w:pPr>
      <w:r w:rsidRPr="00BF7223">
        <w:rPr>
          <w:rFonts w:cstheme="minorHAnsi"/>
          <w:color w:val="215868" w:themeColor="accent5" w:themeShade="80"/>
          <w:sz w:val="22"/>
          <w:szCs w:val="22"/>
          <w:lang w:val="es-ES"/>
        </w:rPr>
        <w:t>Original y copia del título de Licenciatura (pa</w:t>
      </w:r>
      <w:r w:rsidR="005A487B" w:rsidRPr="00BF7223">
        <w:rPr>
          <w:rFonts w:cstheme="minorHAnsi"/>
          <w:color w:val="215868" w:themeColor="accent5" w:themeShade="80"/>
          <w:sz w:val="22"/>
          <w:szCs w:val="22"/>
          <w:lang w:val="es-ES"/>
        </w:rPr>
        <w:t>ra su cotejo), o en su caso.</w:t>
      </w:r>
    </w:p>
    <w:p w14:paraId="2A584ED5" w14:textId="7C9D787E" w:rsidR="009B41EE" w:rsidRPr="00BF7223" w:rsidRDefault="009B41EE" w:rsidP="00E51D14">
      <w:pPr>
        <w:pStyle w:val="Prrafodelista"/>
        <w:widowControl w:val="0"/>
        <w:numPr>
          <w:ilvl w:val="0"/>
          <w:numId w:val="17"/>
        </w:numPr>
        <w:tabs>
          <w:tab w:val="left" w:pos="220"/>
          <w:tab w:val="left" w:pos="720"/>
        </w:tabs>
        <w:autoSpaceDE w:val="0"/>
        <w:autoSpaceDN w:val="0"/>
        <w:adjustRightInd w:val="0"/>
        <w:jc w:val="both"/>
        <w:rPr>
          <w:rFonts w:cstheme="minorHAnsi"/>
          <w:color w:val="215868" w:themeColor="accent5" w:themeShade="80"/>
          <w:sz w:val="22"/>
          <w:szCs w:val="22"/>
          <w:lang w:val="es-ES"/>
        </w:rPr>
      </w:pPr>
      <w:r w:rsidRPr="00BF7223">
        <w:rPr>
          <w:rFonts w:cstheme="minorHAnsi"/>
          <w:color w:val="215868" w:themeColor="accent5" w:themeShade="80"/>
          <w:sz w:val="22"/>
          <w:szCs w:val="22"/>
          <w:lang w:val="es-ES"/>
        </w:rPr>
        <w:t xml:space="preserve">Original y copia de Acta </w:t>
      </w:r>
      <w:r w:rsidR="005A487B" w:rsidRPr="00BF7223">
        <w:rPr>
          <w:rFonts w:cstheme="minorHAnsi"/>
          <w:color w:val="215868" w:themeColor="accent5" w:themeShade="80"/>
          <w:sz w:val="22"/>
          <w:szCs w:val="22"/>
          <w:lang w:val="es-ES"/>
        </w:rPr>
        <w:t xml:space="preserve">de titulación de Licenciatura. </w:t>
      </w:r>
    </w:p>
    <w:p w14:paraId="18D50052" w14:textId="542040AA" w:rsidR="009B41EE" w:rsidRPr="00BF7223" w:rsidRDefault="009B41EE" w:rsidP="00E51D14">
      <w:pPr>
        <w:pStyle w:val="Prrafodelista"/>
        <w:widowControl w:val="0"/>
        <w:numPr>
          <w:ilvl w:val="0"/>
          <w:numId w:val="17"/>
        </w:numPr>
        <w:tabs>
          <w:tab w:val="left" w:pos="220"/>
          <w:tab w:val="left" w:pos="720"/>
        </w:tabs>
        <w:autoSpaceDE w:val="0"/>
        <w:autoSpaceDN w:val="0"/>
        <w:adjustRightInd w:val="0"/>
        <w:jc w:val="both"/>
        <w:rPr>
          <w:rFonts w:cstheme="minorHAnsi"/>
          <w:color w:val="215868" w:themeColor="accent5" w:themeShade="80"/>
          <w:sz w:val="22"/>
          <w:szCs w:val="22"/>
          <w:lang w:val="es-ES"/>
        </w:rPr>
      </w:pPr>
      <w:r w:rsidRPr="00BF7223">
        <w:rPr>
          <w:rFonts w:cstheme="minorHAnsi"/>
          <w:color w:val="215868" w:themeColor="accent5" w:themeShade="80"/>
          <w:sz w:val="22"/>
          <w:szCs w:val="22"/>
          <w:lang w:val="es-ES"/>
        </w:rPr>
        <w:t>Certificado de estudios precedentes que acrediten un promedio genera</w:t>
      </w:r>
      <w:r w:rsidR="005A487B" w:rsidRPr="00BF7223">
        <w:rPr>
          <w:rFonts w:cstheme="minorHAnsi"/>
          <w:color w:val="215868" w:themeColor="accent5" w:themeShade="80"/>
          <w:sz w:val="22"/>
          <w:szCs w:val="22"/>
          <w:lang w:val="es-ES"/>
        </w:rPr>
        <w:t xml:space="preserve">l mínimo de 80 o equivalente. </w:t>
      </w:r>
    </w:p>
    <w:p w14:paraId="3E7A1372" w14:textId="09CE4D8E" w:rsidR="009B41EE" w:rsidRPr="00BF7223" w:rsidRDefault="009B41EE" w:rsidP="00E51D14">
      <w:pPr>
        <w:pStyle w:val="Prrafodelista"/>
        <w:widowControl w:val="0"/>
        <w:numPr>
          <w:ilvl w:val="0"/>
          <w:numId w:val="17"/>
        </w:numPr>
        <w:tabs>
          <w:tab w:val="left" w:pos="220"/>
          <w:tab w:val="left" w:pos="720"/>
        </w:tabs>
        <w:autoSpaceDE w:val="0"/>
        <w:autoSpaceDN w:val="0"/>
        <w:adjustRightInd w:val="0"/>
        <w:jc w:val="both"/>
        <w:rPr>
          <w:rFonts w:cstheme="minorHAnsi"/>
          <w:color w:val="215868" w:themeColor="accent5" w:themeShade="80"/>
          <w:sz w:val="22"/>
          <w:szCs w:val="22"/>
          <w:lang w:val="es-ES"/>
        </w:rPr>
      </w:pPr>
      <w:r w:rsidRPr="00BF7223">
        <w:rPr>
          <w:rFonts w:cstheme="minorHAnsi"/>
          <w:color w:val="215868" w:themeColor="accent5" w:themeShade="80"/>
          <w:sz w:val="22"/>
          <w:szCs w:val="22"/>
          <w:lang w:val="es-ES"/>
        </w:rPr>
        <w:t>Original y copia del acta de nacimiento con vigencia no mayor a un año. Expedid</w:t>
      </w:r>
      <w:r w:rsidR="005A487B" w:rsidRPr="00BF7223">
        <w:rPr>
          <w:rFonts w:cstheme="minorHAnsi"/>
          <w:color w:val="215868" w:themeColor="accent5" w:themeShade="80"/>
          <w:sz w:val="22"/>
          <w:szCs w:val="22"/>
          <w:lang w:val="es-ES"/>
        </w:rPr>
        <w:t xml:space="preserve">a en el Estado de nacimiento. </w:t>
      </w:r>
    </w:p>
    <w:p w14:paraId="6C48C518" w14:textId="6CAC6AEF" w:rsidR="009B41EE" w:rsidRPr="00BF7223" w:rsidRDefault="009B41EE" w:rsidP="00E51D14">
      <w:pPr>
        <w:pStyle w:val="Prrafodelista"/>
        <w:widowControl w:val="0"/>
        <w:numPr>
          <w:ilvl w:val="0"/>
          <w:numId w:val="17"/>
        </w:numPr>
        <w:tabs>
          <w:tab w:val="left" w:pos="220"/>
          <w:tab w:val="left" w:pos="720"/>
        </w:tabs>
        <w:autoSpaceDE w:val="0"/>
        <w:autoSpaceDN w:val="0"/>
        <w:adjustRightInd w:val="0"/>
        <w:jc w:val="both"/>
        <w:rPr>
          <w:rFonts w:cstheme="minorHAnsi"/>
          <w:color w:val="215868" w:themeColor="accent5" w:themeShade="80"/>
          <w:sz w:val="22"/>
          <w:szCs w:val="22"/>
          <w:lang w:val="es-ES"/>
        </w:rPr>
      </w:pPr>
      <w:r w:rsidRPr="00BF7223">
        <w:rPr>
          <w:rFonts w:cstheme="minorHAnsi"/>
          <w:color w:val="215868" w:themeColor="accent5" w:themeShade="80"/>
          <w:sz w:val="22"/>
          <w:szCs w:val="22"/>
          <w:lang w:val="es-ES"/>
        </w:rPr>
        <w:t>Carta de exposición de motivos. (Formato li</w:t>
      </w:r>
      <w:r w:rsidR="005A487B" w:rsidRPr="00BF7223">
        <w:rPr>
          <w:rFonts w:cstheme="minorHAnsi"/>
          <w:color w:val="215868" w:themeColor="accent5" w:themeShade="80"/>
          <w:sz w:val="22"/>
          <w:szCs w:val="22"/>
          <w:lang w:val="es-ES"/>
        </w:rPr>
        <w:t>bre).</w:t>
      </w:r>
    </w:p>
    <w:p w14:paraId="3EBE0AE7" w14:textId="0834B052" w:rsidR="009B41EE" w:rsidRPr="00BF7223" w:rsidRDefault="009B41EE" w:rsidP="00E51D14">
      <w:pPr>
        <w:pStyle w:val="Prrafodelista"/>
        <w:widowControl w:val="0"/>
        <w:numPr>
          <w:ilvl w:val="0"/>
          <w:numId w:val="17"/>
        </w:numPr>
        <w:tabs>
          <w:tab w:val="left" w:pos="220"/>
          <w:tab w:val="left" w:pos="720"/>
        </w:tabs>
        <w:autoSpaceDE w:val="0"/>
        <w:autoSpaceDN w:val="0"/>
        <w:adjustRightInd w:val="0"/>
        <w:jc w:val="both"/>
        <w:rPr>
          <w:rFonts w:cstheme="minorHAnsi"/>
          <w:color w:val="215868" w:themeColor="accent5" w:themeShade="80"/>
          <w:sz w:val="22"/>
          <w:szCs w:val="22"/>
          <w:lang w:val="es-ES"/>
        </w:rPr>
      </w:pPr>
      <w:r w:rsidRPr="00BF7223">
        <w:rPr>
          <w:rFonts w:cstheme="minorHAnsi"/>
          <w:color w:val="215868" w:themeColor="accent5" w:themeShade="80"/>
          <w:sz w:val="22"/>
          <w:szCs w:val="22"/>
          <w:lang w:val="es-ES"/>
        </w:rPr>
        <w:t>Carta de pre aceptación académica de l</w:t>
      </w:r>
      <w:r w:rsidR="005A487B" w:rsidRPr="00BF7223">
        <w:rPr>
          <w:rFonts w:cstheme="minorHAnsi"/>
          <w:color w:val="215868" w:themeColor="accent5" w:themeShade="80"/>
          <w:sz w:val="22"/>
          <w:szCs w:val="22"/>
          <w:lang w:val="es-ES"/>
        </w:rPr>
        <w:t xml:space="preserve">a Junta Académica del Posgrado </w:t>
      </w:r>
      <w:r w:rsidRPr="00BF7223">
        <w:rPr>
          <w:rFonts w:cstheme="minorHAnsi"/>
          <w:color w:val="215868" w:themeColor="accent5" w:themeShade="80"/>
          <w:sz w:val="22"/>
          <w:szCs w:val="22"/>
          <w:lang w:val="es-ES"/>
        </w:rPr>
        <w:t>(documento entregado directamente por la Coord</w:t>
      </w:r>
      <w:r w:rsidR="005A487B" w:rsidRPr="00BF7223">
        <w:rPr>
          <w:rFonts w:cstheme="minorHAnsi"/>
          <w:color w:val="215868" w:themeColor="accent5" w:themeShade="80"/>
          <w:sz w:val="22"/>
          <w:szCs w:val="22"/>
          <w:lang w:val="es-ES"/>
        </w:rPr>
        <w:t xml:space="preserve">inación de Posgrados a Control Escolar) </w:t>
      </w:r>
    </w:p>
    <w:p w14:paraId="1BB50A06" w14:textId="6BD5C88C" w:rsidR="009B41EE" w:rsidRPr="00BF7223" w:rsidRDefault="009B41EE" w:rsidP="00E51D14">
      <w:pPr>
        <w:pStyle w:val="Prrafodelista"/>
        <w:widowControl w:val="0"/>
        <w:numPr>
          <w:ilvl w:val="0"/>
          <w:numId w:val="17"/>
        </w:numPr>
        <w:tabs>
          <w:tab w:val="left" w:pos="220"/>
          <w:tab w:val="left" w:pos="720"/>
        </w:tabs>
        <w:autoSpaceDE w:val="0"/>
        <w:autoSpaceDN w:val="0"/>
        <w:adjustRightInd w:val="0"/>
        <w:jc w:val="both"/>
        <w:rPr>
          <w:rFonts w:cstheme="minorHAnsi"/>
          <w:color w:val="215868" w:themeColor="accent5" w:themeShade="80"/>
          <w:sz w:val="22"/>
          <w:szCs w:val="22"/>
          <w:lang w:val="es-ES"/>
        </w:rPr>
      </w:pPr>
      <w:r w:rsidRPr="00BF7223">
        <w:rPr>
          <w:rFonts w:cstheme="minorHAnsi"/>
          <w:color w:val="215868" w:themeColor="accent5" w:themeShade="80"/>
          <w:sz w:val="22"/>
          <w:szCs w:val="22"/>
          <w:lang w:val="es-ES"/>
        </w:rPr>
        <w:t>Presentación de constancia de dominio bás</w:t>
      </w:r>
      <w:r w:rsidR="005A487B" w:rsidRPr="00BF7223">
        <w:rPr>
          <w:rFonts w:cstheme="minorHAnsi"/>
          <w:color w:val="215868" w:themeColor="accent5" w:themeShade="80"/>
          <w:sz w:val="22"/>
          <w:szCs w:val="22"/>
          <w:lang w:val="es-ES"/>
        </w:rPr>
        <w:t xml:space="preserve">ico del idioma expedido por el </w:t>
      </w:r>
      <w:r w:rsidRPr="00BF7223">
        <w:rPr>
          <w:rFonts w:cstheme="minorHAnsi"/>
          <w:color w:val="215868" w:themeColor="accent5" w:themeShade="80"/>
          <w:sz w:val="22"/>
          <w:szCs w:val="22"/>
          <w:lang w:val="es-ES"/>
        </w:rPr>
        <w:t xml:space="preserve">Departamento de Estudios Internacionales y Lenguas Extranjeras (DEILE) del </w:t>
      </w:r>
      <w:r w:rsidR="00E124D6">
        <w:rPr>
          <w:rFonts w:cstheme="minorHAnsi"/>
          <w:color w:val="215868" w:themeColor="accent5" w:themeShade="80"/>
          <w:sz w:val="22"/>
          <w:szCs w:val="22"/>
          <w:lang w:val="es-ES"/>
        </w:rPr>
        <w:t>CU</w:t>
      </w:r>
      <w:r w:rsidR="005A487B" w:rsidRPr="00BF7223">
        <w:rPr>
          <w:rFonts w:cstheme="minorHAnsi"/>
          <w:color w:val="215868" w:themeColor="accent5" w:themeShade="80"/>
          <w:sz w:val="22"/>
          <w:szCs w:val="22"/>
          <w:lang w:val="es-ES"/>
        </w:rPr>
        <w:t xml:space="preserve">Costa. </w:t>
      </w:r>
    </w:p>
    <w:p w14:paraId="0B4E544F" w14:textId="54D24E24" w:rsidR="009B41EE" w:rsidRPr="00BF7223" w:rsidRDefault="009B41EE" w:rsidP="00E51D14">
      <w:pPr>
        <w:pStyle w:val="Prrafodelista"/>
        <w:widowControl w:val="0"/>
        <w:numPr>
          <w:ilvl w:val="0"/>
          <w:numId w:val="17"/>
        </w:numPr>
        <w:tabs>
          <w:tab w:val="left" w:pos="220"/>
          <w:tab w:val="left" w:pos="720"/>
        </w:tabs>
        <w:autoSpaceDE w:val="0"/>
        <w:autoSpaceDN w:val="0"/>
        <w:adjustRightInd w:val="0"/>
        <w:jc w:val="both"/>
        <w:rPr>
          <w:rFonts w:cstheme="minorHAnsi"/>
          <w:color w:val="215868" w:themeColor="accent5" w:themeShade="80"/>
          <w:sz w:val="22"/>
          <w:szCs w:val="22"/>
          <w:lang w:val="es-ES"/>
        </w:rPr>
      </w:pPr>
      <w:r w:rsidRPr="00BF7223">
        <w:rPr>
          <w:rFonts w:cstheme="minorHAnsi"/>
          <w:color w:val="215868" w:themeColor="accent5" w:themeShade="80"/>
          <w:sz w:val="22"/>
          <w:szCs w:val="22"/>
          <w:lang w:val="es-ES"/>
        </w:rPr>
        <w:t xml:space="preserve">Los estudiantes extranjeros deberán contar </w:t>
      </w:r>
      <w:r w:rsidR="005A487B" w:rsidRPr="00BF7223">
        <w:rPr>
          <w:rFonts w:cstheme="minorHAnsi"/>
          <w:color w:val="215868" w:themeColor="accent5" w:themeShade="80"/>
          <w:sz w:val="22"/>
          <w:szCs w:val="22"/>
          <w:lang w:val="es-ES"/>
        </w:rPr>
        <w:t xml:space="preserve">con la autorización migratoria </w:t>
      </w:r>
      <w:r w:rsidRPr="00BF7223">
        <w:rPr>
          <w:rFonts w:cstheme="minorHAnsi"/>
          <w:color w:val="215868" w:themeColor="accent5" w:themeShade="80"/>
          <w:sz w:val="22"/>
          <w:szCs w:val="22"/>
          <w:lang w:val="es-ES"/>
        </w:rPr>
        <w:t xml:space="preserve">correspondiente. </w:t>
      </w:r>
    </w:p>
    <w:p w14:paraId="57052327" w14:textId="77777777" w:rsidR="009B41EE" w:rsidRPr="00BF7223" w:rsidRDefault="009B41EE" w:rsidP="00C70055">
      <w:pPr>
        <w:widowControl w:val="0"/>
        <w:tabs>
          <w:tab w:val="left" w:pos="220"/>
          <w:tab w:val="left" w:pos="720"/>
        </w:tabs>
        <w:autoSpaceDE w:val="0"/>
        <w:autoSpaceDN w:val="0"/>
        <w:adjustRightInd w:val="0"/>
        <w:spacing w:after="0" w:line="240" w:lineRule="auto"/>
        <w:ind w:left="360"/>
        <w:jc w:val="both"/>
        <w:rPr>
          <w:rFonts w:asciiTheme="minorHAnsi" w:hAnsiTheme="minorHAnsi" w:cstheme="minorHAnsi"/>
          <w:color w:val="215868" w:themeColor="accent5" w:themeShade="80"/>
          <w:lang w:val="es-ES"/>
        </w:rPr>
      </w:pPr>
    </w:p>
    <w:p w14:paraId="7B2281CE" w14:textId="77777777" w:rsidR="009B41EE" w:rsidRPr="00BF7223" w:rsidRDefault="009B41EE" w:rsidP="00C70055">
      <w:pPr>
        <w:widowControl w:val="0"/>
        <w:autoSpaceDE w:val="0"/>
        <w:autoSpaceDN w:val="0"/>
        <w:adjustRightInd w:val="0"/>
        <w:spacing w:after="0" w:line="240" w:lineRule="auto"/>
        <w:rPr>
          <w:rFonts w:asciiTheme="minorHAnsi" w:hAnsiTheme="minorHAnsi" w:cstheme="minorHAnsi"/>
          <w:color w:val="215868" w:themeColor="accent5" w:themeShade="80"/>
          <w:lang w:val="es-ES"/>
        </w:rPr>
      </w:pPr>
      <w:r w:rsidRPr="00BF7223">
        <w:rPr>
          <w:rFonts w:asciiTheme="minorHAnsi" w:hAnsiTheme="minorHAnsi" w:cstheme="minorHAnsi"/>
          <w:b/>
          <w:bCs/>
          <w:color w:val="215868" w:themeColor="accent5" w:themeShade="80"/>
          <w:lang w:val="es-ES"/>
        </w:rPr>
        <w:t xml:space="preserve">NOTAS: </w:t>
      </w:r>
    </w:p>
    <w:p w14:paraId="75DAB897" w14:textId="7839EC3A" w:rsidR="009B41EE" w:rsidRPr="00BF7223" w:rsidRDefault="009B41EE" w:rsidP="00C70055">
      <w:pPr>
        <w:widowControl w:val="0"/>
        <w:numPr>
          <w:ilvl w:val="0"/>
          <w:numId w:val="1"/>
        </w:numPr>
        <w:tabs>
          <w:tab w:val="left" w:pos="220"/>
          <w:tab w:val="left" w:pos="720"/>
        </w:tabs>
        <w:autoSpaceDE w:val="0"/>
        <w:autoSpaceDN w:val="0"/>
        <w:adjustRightInd w:val="0"/>
        <w:spacing w:after="0" w:line="240" w:lineRule="auto"/>
        <w:ind w:hanging="720"/>
        <w:rPr>
          <w:rFonts w:asciiTheme="minorHAnsi" w:hAnsiTheme="minorHAnsi" w:cstheme="minorHAnsi"/>
          <w:color w:val="215868" w:themeColor="accent5" w:themeShade="80"/>
          <w:lang w:val="es-ES"/>
        </w:rPr>
      </w:pPr>
      <w:r w:rsidRPr="00BF7223">
        <w:rPr>
          <w:rFonts w:asciiTheme="minorHAnsi" w:hAnsiTheme="minorHAnsi" w:cstheme="minorHAnsi"/>
          <w:color w:val="215868" w:themeColor="accent5" w:themeShade="80"/>
          <w:lang w:val="es-ES"/>
        </w:rPr>
        <w:t xml:space="preserve">El </w:t>
      </w:r>
      <w:r w:rsidRPr="00BF7223">
        <w:rPr>
          <w:rFonts w:asciiTheme="minorHAnsi" w:hAnsiTheme="minorHAnsi" w:cstheme="minorHAnsi"/>
          <w:b/>
          <w:bCs/>
          <w:color w:val="215868" w:themeColor="accent5" w:themeShade="80"/>
          <w:lang w:val="es-ES"/>
        </w:rPr>
        <w:t xml:space="preserve">título </w:t>
      </w:r>
      <w:r w:rsidRPr="00BF7223">
        <w:rPr>
          <w:rFonts w:asciiTheme="minorHAnsi" w:hAnsiTheme="minorHAnsi" w:cstheme="minorHAnsi"/>
          <w:color w:val="215868" w:themeColor="accent5" w:themeShade="80"/>
          <w:lang w:val="es-ES"/>
        </w:rPr>
        <w:t>deberá provenir de programas debidamente registrados en la Secretaría de Educación Pública y estar avalados por una institución recono</w:t>
      </w:r>
      <w:r w:rsidR="005E5E1F" w:rsidRPr="00BF7223">
        <w:rPr>
          <w:rFonts w:asciiTheme="minorHAnsi" w:hAnsiTheme="minorHAnsi" w:cstheme="minorHAnsi"/>
          <w:color w:val="215868" w:themeColor="accent5" w:themeShade="80"/>
          <w:lang w:val="es-ES"/>
        </w:rPr>
        <w:t xml:space="preserve">cida por esta misma instancia. </w:t>
      </w:r>
    </w:p>
    <w:p w14:paraId="62E86354" w14:textId="4F8FD0C0" w:rsidR="009B41EE" w:rsidRPr="00BF7223" w:rsidRDefault="009B41EE" w:rsidP="00C70055">
      <w:pPr>
        <w:widowControl w:val="0"/>
        <w:numPr>
          <w:ilvl w:val="0"/>
          <w:numId w:val="1"/>
        </w:numPr>
        <w:tabs>
          <w:tab w:val="left" w:pos="220"/>
          <w:tab w:val="left" w:pos="720"/>
        </w:tabs>
        <w:autoSpaceDE w:val="0"/>
        <w:autoSpaceDN w:val="0"/>
        <w:adjustRightInd w:val="0"/>
        <w:spacing w:after="0" w:line="240" w:lineRule="auto"/>
        <w:ind w:hanging="720"/>
        <w:rPr>
          <w:rFonts w:asciiTheme="minorHAnsi" w:hAnsiTheme="minorHAnsi" w:cstheme="minorHAnsi"/>
          <w:color w:val="215868" w:themeColor="accent5" w:themeShade="80"/>
          <w:lang w:val="es-ES"/>
        </w:rPr>
      </w:pPr>
      <w:r w:rsidRPr="00BF7223">
        <w:rPr>
          <w:rFonts w:asciiTheme="minorHAnsi" w:hAnsiTheme="minorHAnsi" w:cstheme="minorHAnsi"/>
          <w:color w:val="215868" w:themeColor="accent5" w:themeShade="80"/>
          <w:lang w:val="es-ES"/>
        </w:rPr>
        <w:lastRenderedPageBreak/>
        <w:t>Si los estudios se desarrollaron en el extranjero</w:t>
      </w:r>
      <w:r w:rsidR="0032262B">
        <w:rPr>
          <w:rFonts w:asciiTheme="minorHAnsi" w:hAnsiTheme="minorHAnsi" w:cstheme="minorHAnsi"/>
          <w:color w:val="215868" w:themeColor="accent5" w:themeShade="80"/>
          <w:lang w:val="es-ES"/>
        </w:rPr>
        <w:t xml:space="preserve"> u otro Estado de la República Mexicana</w:t>
      </w:r>
      <w:r w:rsidRPr="00BF7223">
        <w:rPr>
          <w:rFonts w:asciiTheme="minorHAnsi" w:hAnsiTheme="minorHAnsi" w:cstheme="minorHAnsi"/>
          <w:color w:val="215868" w:themeColor="accent5" w:themeShade="80"/>
          <w:lang w:val="es-ES"/>
        </w:rPr>
        <w:t xml:space="preserve">, la </w:t>
      </w:r>
      <w:r w:rsidRPr="00BF7223">
        <w:rPr>
          <w:rFonts w:asciiTheme="minorHAnsi" w:hAnsiTheme="minorHAnsi" w:cstheme="minorHAnsi"/>
          <w:b/>
          <w:bCs/>
          <w:color w:val="215868" w:themeColor="accent5" w:themeShade="80"/>
          <w:lang w:val="es-ES"/>
        </w:rPr>
        <w:t>documentación</w:t>
      </w:r>
      <w:r w:rsidR="00145EA3">
        <w:rPr>
          <w:rFonts w:asciiTheme="minorHAnsi" w:hAnsiTheme="minorHAnsi" w:cstheme="minorHAnsi"/>
          <w:b/>
          <w:bCs/>
          <w:color w:val="215868" w:themeColor="accent5" w:themeShade="80"/>
          <w:lang w:val="es-ES"/>
        </w:rPr>
        <w:t xml:space="preserve"> (Titulo, Certificado y Acta de nacimiento)</w:t>
      </w:r>
      <w:r w:rsidRPr="00BF7223">
        <w:rPr>
          <w:rFonts w:asciiTheme="minorHAnsi" w:hAnsiTheme="minorHAnsi" w:cstheme="minorHAnsi"/>
          <w:b/>
          <w:bCs/>
          <w:color w:val="215868" w:themeColor="accent5" w:themeShade="80"/>
          <w:lang w:val="es-ES"/>
        </w:rPr>
        <w:t xml:space="preserve"> </w:t>
      </w:r>
      <w:r w:rsidRPr="00BF7223">
        <w:rPr>
          <w:rFonts w:asciiTheme="minorHAnsi" w:hAnsiTheme="minorHAnsi" w:cstheme="minorHAnsi"/>
          <w:color w:val="215868" w:themeColor="accent5" w:themeShade="80"/>
          <w:lang w:val="es-ES"/>
        </w:rPr>
        <w:t xml:space="preserve">deberá estar </w:t>
      </w:r>
      <w:r w:rsidRPr="00BF7223">
        <w:rPr>
          <w:rFonts w:asciiTheme="minorHAnsi" w:hAnsiTheme="minorHAnsi" w:cstheme="minorHAnsi"/>
          <w:b/>
          <w:bCs/>
          <w:color w:val="215868" w:themeColor="accent5" w:themeShade="80"/>
          <w:lang w:val="es-ES"/>
        </w:rPr>
        <w:t xml:space="preserve">legalizada por la embajada </w:t>
      </w:r>
      <w:r w:rsidRPr="00BF7223">
        <w:rPr>
          <w:rFonts w:asciiTheme="minorHAnsi" w:hAnsiTheme="minorHAnsi" w:cstheme="minorHAnsi"/>
          <w:color w:val="215868" w:themeColor="accent5" w:themeShade="80"/>
          <w:lang w:val="es-ES"/>
        </w:rPr>
        <w:t xml:space="preserve">o </w:t>
      </w:r>
      <w:r w:rsidRPr="00BF7223">
        <w:rPr>
          <w:rFonts w:asciiTheme="minorHAnsi" w:hAnsiTheme="minorHAnsi" w:cstheme="minorHAnsi"/>
          <w:b/>
          <w:bCs/>
          <w:color w:val="215868" w:themeColor="accent5" w:themeShade="80"/>
          <w:lang w:val="es-ES"/>
        </w:rPr>
        <w:t xml:space="preserve">consulado de México, </w:t>
      </w:r>
      <w:r w:rsidRPr="00BF7223">
        <w:rPr>
          <w:rFonts w:asciiTheme="minorHAnsi" w:hAnsiTheme="minorHAnsi" w:cstheme="minorHAnsi"/>
          <w:color w:val="215868" w:themeColor="accent5" w:themeShade="80"/>
          <w:lang w:val="es-ES"/>
        </w:rPr>
        <w:t xml:space="preserve">previamente </w:t>
      </w:r>
      <w:r w:rsidRPr="00BF7223">
        <w:rPr>
          <w:rFonts w:asciiTheme="minorHAnsi" w:hAnsiTheme="minorHAnsi" w:cstheme="minorHAnsi"/>
          <w:b/>
          <w:bCs/>
          <w:color w:val="215868" w:themeColor="accent5" w:themeShade="80"/>
          <w:lang w:val="es-ES"/>
        </w:rPr>
        <w:t xml:space="preserve">apostillada </w:t>
      </w:r>
      <w:r w:rsidRPr="00BF7223">
        <w:rPr>
          <w:rFonts w:asciiTheme="minorHAnsi" w:hAnsiTheme="minorHAnsi" w:cstheme="minorHAnsi"/>
          <w:color w:val="215868" w:themeColor="accent5" w:themeShade="80"/>
          <w:lang w:val="es-ES"/>
        </w:rPr>
        <w:t xml:space="preserve">por el </w:t>
      </w:r>
      <w:r w:rsidRPr="00BF7223">
        <w:rPr>
          <w:rFonts w:asciiTheme="minorHAnsi" w:hAnsiTheme="minorHAnsi" w:cstheme="minorHAnsi"/>
          <w:b/>
          <w:bCs/>
          <w:color w:val="215868" w:themeColor="accent5" w:themeShade="80"/>
          <w:lang w:val="es-ES"/>
        </w:rPr>
        <w:t>país de expedición</w:t>
      </w:r>
      <w:r w:rsidRPr="00BF7223">
        <w:rPr>
          <w:rFonts w:asciiTheme="minorHAnsi" w:hAnsiTheme="minorHAnsi" w:cstheme="minorHAnsi"/>
          <w:color w:val="215868" w:themeColor="accent5" w:themeShade="80"/>
          <w:lang w:val="es-ES"/>
        </w:rPr>
        <w:t xml:space="preserve">. </w:t>
      </w:r>
      <w:r w:rsidR="0032262B">
        <w:rPr>
          <w:rFonts w:asciiTheme="minorHAnsi" w:hAnsiTheme="minorHAnsi" w:cstheme="minorHAnsi"/>
          <w:color w:val="215868" w:themeColor="accent5" w:themeShade="80"/>
          <w:lang w:val="es-ES"/>
        </w:rPr>
        <w:t xml:space="preserve">Para los de otros estados realizar el trámite en las oficinas del gobierno de su estado. </w:t>
      </w:r>
      <w:r w:rsidRPr="00BF7223">
        <w:rPr>
          <w:rFonts w:asciiTheme="minorHAnsi" w:hAnsiTheme="minorHAnsi" w:cstheme="minorHAnsi"/>
          <w:color w:val="215868" w:themeColor="accent5" w:themeShade="80"/>
          <w:lang w:val="es-ES"/>
        </w:rPr>
        <w:t xml:space="preserve">En caso de que la documentación original sea en idioma diferente al español, se deberá acompañar de su </w:t>
      </w:r>
      <w:r w:rsidRPr="00BF7223">
        <w:rPr>
          <w:rFonts w:asciiTheme="minorHAnsi" w:hAnsiTheme="minorHAnsi" w:cstheme="minorHAnsi"/>
          <w:b/>
          <w:bCs/>
          <w:color w:val="215868" w:themeColor="accent5" w:themeShade="80"/>
          <w:lang w:val="es-ES"/>
        </w:rPr>
        <w:t>traducción debidamente legalizada</w:t>
      </w:r>
      <w:r w:rsidR="005A487B" w:rsidRPr="00BF7223">
        <w:rPr>
          <w:rFonts w:asciiTheme="minorHAnsi" w:hAnsiTheme="minorHAnsi" w:cstheme="minorHAnsi"/>
          <w:color w:val="215868" w:themeColor="accent5" w:themeShade="80"/>
          <w:lang w:val="es-ES"/>
        </w:rPr>
        <w:t xml:space="preserve">. </w:t>
      </w:r>
    </w:p>
    <w:p w14:paraId="1243F642" w14:textId="4A320E09" w:rsidR="004D362B" w:rsidRDefault="009B41EE" w:rsidP="004D362B">
      <w:pPr>
        <w:widowControl w:val="0"/>
        <w:numPr>
          <w:ilvl w:val="0"/>
          <w:numId w:val="1"/>
        </w:numPr>
        <w:tabs>
          <w:tab w:val="left" w:pos="220"/>
          <w:tab w:val="left" w:pos="720"/>
        </w:tabs>
        <w:autoSpaceDE w:val="0"/>
        <w:autoSpaceDN w:val="0"/>
        <w:adjustRightInd w:val="0"/>
        <w:spacing w:after="0" w:line="240" w:lineRule="auto"/>
        <w:ind w:hanging="720"/>
        <w:rPr>
          <w:rFonts w:asciiTheme="minorHAnsi" w:hAnsiTheme="minorHAnsi" w:cstheme="minorHAnsi"/>
          <w:color w:val="215868" w:themeColor="accent5" w:themeShade="80"/>
          <w:lang w:val="es-ES"/>
        </w:rPr>
      </w:pPr>
      <w:r w:rsidRPr="00BF7223">
        <w:rPr>
          <w:rFonts w:asciiTheme="minorHAnsi" w:hAnsiTheme="minorHAnsi" w:cstheme="minorHAnsi"/>
          <w:color w:val="215868" w:themeColor="accent5" w:themeShade="80"/>
          <w:lang w:val="es-ES"/>
        </w:rPr>
        <w:t xml:space="preserve">Consultar mayores detalles en: http://www.escolar.udg.mx/aspirantes/documentacion/posgrados </w:t>
      </w:r>
    </w:p>
    <w:p w14:paraId="15D04221" w14:textId="77777777" w:rsidR="00F347F6" w:rsidRDefault="00F347F6" w:rsidP="004E74A7">
      <w:pPr>
        <w:pStyle w:val="Cuerpo"/>
        <w:spacing w:line="276" w:lineRule="auto"/>
        <w:ind w:left="720" w:right="51"/>
        <w:jc w:val="both"/>
        <w:rPr>
          <w:rFonts w:asciiTheme="minorHAnsi" w:eastAsia="Arial" w:hAnsiTheme="minorHAnsi" w:cstheme="minorHAnsi"/>
          <w:color w:val="244061" w:themeColor="accent1" w:themeShade="80"/>
          <w:sz w:val="22"/>
          <w:szCs w:val="22"/>
        </w:rPr>
      </w:pPr>
    </w:p>
    <w:tbl>
      <w:tblPr>
        <w:tblStyle w:val="Tablaconcuadrcu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0"/>
        <w:gridCol w:w="4068"/>
        <w:gridCol w:w="4364"/>
      </w:tblGrid>
      <w:tr w:rsidR="00F347F6" w:rsidRPr="00F264D0" w14:paraId="6C035F8F" w14:textId="77777777" w:rsidTr="00E16D7D">
        <w:trPr>
          <w:trHeight w:val="466"/>
        </w:trPr>
        <w:tc>
          <w:tcPr>
            <w:tcW w:w="460" w:type="dxa"/>
          </w:tcPr>
          <w:p w14:paraId="7185B0B2" w14:textId="77777777" w:rsidR="00F347F6" w:rsidRPr="003E23ED" w:rsidRDefault="00F347F6" w:rsidP="00D85B8D">
            <w:pPr>
              <w:widowControl w:val="0"/>
              <w:autoSpaceDE w:val="0"/>
              <w:autoSpaceDN w:val="0"/>
              <w:adjustRightInd w:val="0"/>
              <w:jc w:val="center"/>
              <w:rPr>
                <w:rFonts w:asciiTheme="minorHAnsi" w:hAnsiTheme="minorHAnsi" w:cstheme="minorHAnsi"/>
                <w:color w:val="244061" w:themeColor="accent1" w:themeShade="80"/>
                <w:szCs w:val="22"/>
                <w:lang w:val="es-ES"/>
              </w:rPr>
            </w:pPr>
            <w:r w:rsidRPr="003E23ED">
              <w:rPr>
                <w:rFonts w:asciiTheme="minorHAnsi" w:hAnsiTheme="minorHAnsi" w:cstheme="minorHAnsi"/>
                <w:color w:val="244061" w:themeColor="accent1" w:themeShade="80"/>
                <w:szCs w:val="22"/>
                <w:lang w:val="es-ES"/>
              </w:rPr>
              <w:t>1</w:t>
            </w:r>
          </w:p>
        </w:tc>
        <w:tc>
          <w:tcPr>
            <w:tcW w:w="4068" w:type="dxa"/>
            <w:vAlign w:val="center"/>
          </w:tcPr>
          <w:p w14:paraId="30D88C29" w14:textId="6EEEA4B0" w:rsidR="00F347F6" w:rsidRPr="00F264D0" w:rsidRDefault="00F347F6" w:rsidP="005B5D62">
            <w:pPr>
              <w:widowControl w:val="0"/>
              <w:autoSpaceDE w:val="0"/>
              <w:autoSpaceDN w:val="0"/>
              <w:adjustRightInd w:val="0"/>
              <w:spacing w:line="276" w:lineRule="auto"/>
              <w:rPr>
                <w:rFonts w:asciiTheme="minorHAnsi" w:hAnsiTheme="minorHAnsi" w:cstheme="minorHAnsi"/>
                <w:color w:val="244061" w:themeColor="accent1" w:themeShade="80"/>
                <w:sz w:val="22"/>
                <w:szCs w:val="22"/>
                <w:lang w:val="es-ES"/>
              </w:rPr>
            </w:pPr>
            <w:r w:rsidRPr="00E16D7D">
              <w:rPr>
                <w:rFonts w:asciiTheme="minorHAnsi" w:hAnsiTheme="minorHAnsi" w:cstheme="minorHAnsi"/>
                <w:color w:val="244061" w:themeColor="accent1" w:themeShade="80"/>
                <w:sz w:val="22"/>
                <w:szCs w:val="22"/>
                <w:lang w:val="es-ES"/>
              </w:rPr>
              <w:t xml:space="preserve">INTEGRACION </w:t>
            </w:r>
            <w:r w:rsidRPr="00E16D7D">
              <w:rPr>
                <w:rFonts w:asciiTheme="minorHAnsi" w:hAnsiTheme="minorHAnsi" w:cstheme="minorHAnsi"/>
                <w:b/>
                <w:color w:val="244061" w:themeColor="accent1" w:themeShade="80"/>
                <w:sz w:val="22"/>
                <w:szCs w:val="22"/>
                <w:lang w:val="es-ES"/>
              </w:rPr>
              <w:t>EXPEDIENTE COMPLETO</w:t>
            </w:r>
            <w:r w:rsidRPr="00F264D0">
              <w:rPr>
                <w:rFonts w:asciiTheme="minorHAnsi" w:hAnsiTheme="minorHAnsi" w:cstheme="minorHAnsi"/>
                <w:color w:val="244061" w:themeColor="accent1" w:themeShade="80"/>
                <w:sz w:val="22"/>
                <w:szCs w:val="22"/>
                <w:lang w:val="es-ES"/>
              </w:rPr>
              <w:t xml:space="preserve"> en digital ante la </w:t>
            </w:r>
            <w:r w:rsidRPr="00E16D7D">
              <w:rPr>
                <w:rFonts w:asciiTheme="minorHAnsi" w:hAnsiTheme="minorHAnsi" w:cstheme="minorHAnsi"/>
                <w:b/>
                <w:color w:val="4F81BD" w:themeColor="accent1"/>
                <w:sz w:val="22"/>
                <w:szCs w:val="22"/>
                <w:lang w:val="es-ES"/>
              </w:rPr>
              <w:t>Coordinación de</w:t>
            </w:r>
            <w:r w:rsidR="005B5D62">
              <w:rPr>
                <w:rFonts w:asciiTheme="minorHAnsi" w:hAnsiTheme="minorHAnsi" w:cstheme="minorHAnsi"/>
                <w:b/>
                <w:color w:val="4F81BD" w:themeColor="accent1"/>
                <w:sz w:val="22"/>
                <w:szCs w:val="22"/>
                <w:lang w:val="es-ES"/>
              </w:rPr>
              <w:t xml:space="preserve"> la Maestría en Ciencias en Geofísica </w:t>
            </w:r>
          </w:p>
        </w:tc>
        <w:tc>
          <w:tcPr>
            <w:tcW w:w="4364" w:type="dxa"/>
            <w:vAlign w:val="center"/>
          </w:tcPr>
          <w:p w14:paraId="7E85BF28" w14:textId="2E1CC42C" w:rsidR="00F347F6" w:rsidRPr="00F264D0" w:rsidRDefault="00246C4C" w:rsidP="00246C4C">
            <w:pPr>
              <w:widowControl w:val="0"/>
              <w:autoSpaceDE w:val="0"/>
              <w:autoSpaceDN w:val="0"/>
              <w:adjustRightInd w:val="0"/>
              <w:spacing w:line="276" w:lineRule="auto"/>
              <w:jc w:val="center"/>
              <w:rPr>
                <w:rFonts w:asciiTheme="minorHAnsi" w:hAnsiTheme="minorHAnsi" w:cstheme="minorHAnsi"/>
                <w:color w:val="244061" w:themeColor="accent1" w:themeShade="80"/>
                <w:sz w:val="22"/>
                <w:szCs w:val="22"/>
                <w:lang w:val="es-ES"/>
              </w:rPr>
            </w:pPr>
            <w:r>
              <w:rPr>
                <w:rFonts w:asciiTheme="minorHAnsi" w:hAnsiTheme="minorHAnsi" w:cstheme="minorHAnsi"/>
                <w:color w:val="244061" w:themeColor="accent1" w:themeShade="80"/>
                <w:sz w:val="22"/>
                <w:szCs w:val="22"/>
                <w:lang w:val="es-ES"/>
              </w:rPr>
              <w:t>Martes 01</w:t>
            </w:r>
            <w:r w:rsidR="00F347F6" w:rsidRPr="00F264D0">
              <w:rPr>
                <w:rFonts w:asciiTheme="minorHAnsi" w:hAnsiTheme="minorHAnsi" w:cstheme="minorHAnsi"/>
                <w:color w:val="244061" w:themeColor="accent1" w:themeShade="80"/>
                <w:sz w:val="22"/>
                <w:szCs w:val="22"/>
                <w:lang w:val="es-ES"/>
              </w:rPr>
              <w:t xml:space="preserve"> </w:t>
            </w:r>
            <w:r>
              <w:rPr>
                <w:rFonts w:asciiTheme="minorHAnsi" w:hAnsiTheme="minorHAnsi" w:cstheme="minorHAnsi"/>
                <w:color w:val="244061" w:themeColor="accent1" w:themeShade="80"/>
                <w:sz w:val="22"/>
                <w:szCs w:val="22"/>
                <w:lang w:val="es-ES"/>
              </w:rPr>
              <w:t xml:space="preserve">de marzo al </w:t>
            </w:r>
            <w:r w:rsidR="00F347F6">
              <w:rPr>
                <w:rFonts w:asciiTheme="minorHAnsi" w:hAnsiTheme="minorHAnsi" w:cstheme="minorHAnsi"/>
                <w:color w:val="244061" w:themeColor="accent1" w:themeShade="80"/>
                <w:sz w:val="22"/>
                <w:szCs w:val="22"/>
                <w:lang w:val="es-ES"/>
              </w:rPr>
              <w:t>31</w:t>
            </w:r>
            <w:r w:rsidR="00F347F6" w:rsidRPr="00F264D0">
              <w:rPr>
                <w:rFonts w:asciiTheme="minorHAnsi" w:hAnsiTheme="minorHAnsi" w:cstheme="minorHAnsi"/>
                <w:color w:val="244061" w:themeColor="accent1" w:themeShade="80"/>
                <w:sz w:val="22"/>
                <w:szCs w:val="22"/>
                <w:lang w:val="es-ES"/>
              </w:rPr>
              <w:t xml:space="preserve"> de </w:t>
            </w:r>
            <w:r>
              <w:rPr>
                <w:rFonts w:asciiTheme="minorHAnsi" w:hAnsiTheme="minorHAnsi" w:cstheme="minorHAnsi"/>
                <w:color w:val="244061" w:themeColor="accent1" w:themeShade="80"/>
                <w:sz w:val="22"/>
                <w:szCs w:val="22"/>
                <w:lang w:val="es-ES"/>
              </w:rPr>
              <w:t xml:space="preserve">mayo </w:t>
            </w:r>
            <w:r w:rsidR="00F347F6" w:rsidRPr="00F264D0">
              <w:rPr>
                <w:rFonts w:asciiTheme="minorHAnsi" w:hAnsiTheme="minorHAnsi" w:cstheme="minorHAnsi"/>
                <w:color w:val="244061" w:themeColor="accent1" w:themeShade="80"/>
                <w:sz w:val="22"/>
                <w:szCs w:val="22"/>
                <w:lang w:val="es-ES"/>
              </w:rPr>
              <w:t>del 202</w:t>
            </w:r>
            <w:r>
              <w:rPr>
                <w:rFonts w:asciiTheme="minorHAnsi" w:hAnsiTheme="minorHAnsi" w:cstheme="minorHAnsi"/>
                <w:color w:val="244061" w:themeColor="accent1" w:themeShade="80"/>
                <w:sz w:val="22"/>
                <w:szCs w:val="22"/>
                <w:lang w:val="es-ES"/>
              </w:rPr>
              <w:t>2</w:t>
            </w:r>
          </w:p>
        </w:tc>
      </w:tr>
      <w:tr w:rsidR="00F347F6" w:rsidRPr="00F264D0" w14:paraId="159061C8" w14:textId="77777777" w:rsidTr="00E16D7D">
        <w:trPr>
          <w:trHeight w:val="466"/>
        </w:trPr>
        <w:tc>
          <w:tcPr>
            <w:tcW w:w="460" w:type="dxa"/>
          </w:tcPr>
          <w:p w14:paraId="5875DEDE" w14:textId="77777777" w:rsidR="00F347F6" w:rsidRPr="003E23ED" w:rsidRDefault="00F347F6" w:rsidP="00D85B8D">
            <w:pPr>
              <w:widowControl w:val="0"/>
              <w:autoSpaceDE w:val="0"/>
              <w:autoSpaceDN w:val="0"/>
              <w:adjustRightInd w:val="0"/>
              <w:jc w:val="center"/>
              <w:rPr>
                <w:rFonts w:asciiTheme="minorHAnsi" w:hAnsiTheme="minorHAnsi" w:cstheme="minorHAnsi"/>
                <w:color w:val="244061" w:themeColor="accent1" w:themeShade="80"/>
                <w:szCs w:val="22"/>
                <w:lang w:val="es-ES"/>
              </w:rPr>
            </w:pPr>
            <w:r w:rsidRPr="003E23ED">
              <w:rPr>
                <w:rFonts w:asciiTheme="minorHAnsi" w:hAnsiTheme="minorHAnsi" w:cstheme="minorHAnsi"/>
                <w:color w:val="244061" w:themeColor="accent1" w:themeShade="80"/>
                <w:szCs w:val="22"/>
                <w:lang w:val="es-ES"/>
              </w:rPr>
              <w:t>2</w:t>
            </w:r>
          </w:p>
        </w:tc>
        <w:tc>
          <w:tcPr>
            <w:tcW w:w="4068" w:type="dxa"/>
            <w:vAlign w:val="center"/>
          </w:tcPr>
          <w:p w14:paraId="3CF3D679" w14:textId="77777777" w:rsidR="00F347F6" w:rsidRPr="00F264D0" w:rsidRDefault="00F347F6" w:rsidP="00D85B8D">
            <w:pPr>
              <w:widowControl w:val="0"/>
              <w:autoSpaceDE w:val="0"/>
              <w:autoSpaceDN w:val="0"/>
              <w:adjustRightInd w:val="0"/>
              <w:spacing w:line="276" w:lineRule="auto"/>
              <w:rPr>
                <w:rFonts w:asciiTheme="minorHAnsi" w:hAnsiTheme="minorHAnsi" w:cstheme="minorHAnsi"/>
                <w:color w:val="244061" w:themeColor="accent1" w:themeShade="80"/>
                <w:sz w:val="22"/>
                <w:szCs w:val="22"/>
                <w:lang w:val="es-ES"/>
              </w:rPr>
            </w:pPr>
            <w:r w:rsidRPr="00F264D0">
              <w:rPr>
                <w:rFonts w:asciiTheme="minorHAnsi" w:hAnsiTheme="minorHAnsi" w:cstheme="minorHAnsi"/>
                <w:color w:val="244061" w:themeColor="accent1" w:themeShade="80"/>
                <w:sz w:val="22"/>
                <w:szCs w:val="22"/>
                <w:lang w:val="es-ES"/>
              </w:rPr>
              <w:t xml:space="preserve">Periodo de </w:t>
            </w:r>
            <w:r w:rsidRPr="00F264D0">
              <w:rPr>
                <w:rFonts w:asciiTheme="minorHAnsi" w:hAnsiTheme="minorHAnsi" w:cstheme="minorHAnsi"/>
                <w:b/>
                <w:color w:val="244061" w:themeColor="accent1" w:themeShade="80"/>
                <w:sz w:val="22"/>
                <w:szCs w:val="22"/>
                <w:lang w:val="es-ES"/>
              </w:rPr>
              <w:t>registro de solicitudes</w:t>
            </w:r>
            <w:r w:rsidRPr="00F264D0">
              <w:rPr>
                <w:rFonts w:asciiTheme="minorHAnsi" w:hAnsiTheme="minorHAnsi" w:cstheme="minorHAnsi"/>
                <w:color w:val="244061" w:themeColor="accent1" w:themeShade="80"/>
                <w:sz w:val="22"/>
                <w:szCs w:val="22"/>
                <w:lang w:val="es-ES"/>
              </w:rPr>
              <w:t xml:space="preserve"> en web de la UdeG </w:t>
            </w:r>
            <w:r w:rsidRPr="00F264D0">
              <w:rPr>
                <w:rFonts w:asciiTheme="minorHAnsi" w:hAnsiTheme="minorHAnsi" w:cstheme="minorHAnsi"/>
                <w:color w:val="244061" w:themeColor="accent1" w:themeShade="80"/>
                <w:sz w:val="22"/>
                <w:szCs w:val="22"/>
                <w:u w:val="single"/>
                <w:lang w:val="es-ES"/>
              </w:rPr>
              <w:t>www.escolar.udg.mx</w:t>
            </w:r>
          </w:p>
        </w:tc>
        <w:tc>
          <w:tcPr>
            <w:tcW w:w="4364" w:type="dxa"/>
            <w:vAlign w:val="center"/>
          </w:tcPr>
          <w:p w14:paraId="7177A20B" w14:textId="3EB9C053" w:rsidR="00F347F6" w:rsidRPr="00F264D0" w:rsidRDefault="00246C4C" w:rsidP="00E16D7D">
            <w:pPr>
              <w:widowControl w:val="0"/>
              <w:autoSpaceDE w:val="0"/>
              <w:autoSpaceDN w:val="0"/>
              <w:adjustRightInd w:val="0"/>
              <w:spacing w:line="276" w:lineRule="auto"/>
              <w:jc w:val="center"/>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Lunes 02 </w:t>
            </w:r>
            <w:r w:rsidR="00E16D7D">
              <w:rPr>
                <w:rFonts w:asciiTheme="minorHAnsi" w:hAnsiTheme="minorHAnsi" w:cstheme="minorHAnsi"/>
                <w:color w:val="244061" w:themeColor="accent1" w:themeShade="80"/>
                <w:sz w:val="22"/>
                <w:szCs w:val="22"/>
              </w:rPr>
              <w:t xml:space="preserve">de mayo al Viernes 10 de </w:t>
            </w:r>
            <w:proofErr w:type="spellStart"/>
            <w:r w:rsidR="00E16D7D">
              <w:rPr>
                <w:rFonts w:asciiTheme="minorHAnsi" w:hAnsiTheme="minorHAnsi" w:cstheme="minorHAnsi"/>
                <w:color w:val="244061" w:themeColor="accent1" w:themeShade="80"/>
                <w:sz w:val="22"/>
                <w:szCs w:val="22"/>
              </w:rPr>
              <w:t>junio</w:t>
            </w:r>
            <w:proofErr w:type="spellEnd"/>
            <w:r>
              <w:rPr>
                <w:rFonts w:asciiTheme="minorHAnsi" w:hAnsiTheme="minorHAnsi" w:cstheme="minorHAnsi"/>
                <w:color w:val="244061" w:themeColor="accent1" w:themeShade="80"/>
                <w:sz w:val="22"/>
                <w:szCs w:val="22"/>
              </w:rPr>
              <w:t xml:space="preserve">, con </w:t>
            </w:r>
            <w:proofErr w:type="spellStart"/>
            <w:r>
              <w:rPr>
                <w:rFonts w:asciiTheme="minorHAnsi" w:hAnsiTheme="minorHAnsi" w:cstheme="minorHAnsi"/>
                <w:color w:val="244061" w:themeColor="accent1" w:themeShade="80"/>
                <w:sz w:val="22"/>
                <w:szCs w:val="22"/>
              </w:rPr>
              <w:t>fecha</w:t>
            </w:r>
            <w:proofErr w:type="spellEnd"/>
            <w:r>
              <w:rPr>
                <w:rFonts w:asciiTheme="minorHAnsi" w:hAnsiTheme="minorHAnsi" w:cstheme="minorHAnsi"/>
                <w:color w:val="244061" w:themeColor="accent1" w:themeShade="80"/>
                <w:sz w:val="22"/>
                <w:szCs w:val="22"/>
              </w:rPr>
              <w:t xml:space="preserve"> </w:t>
            </w:r>
            <w:proofErr w:type="spellStart"/>
            <w:r>
              <w:rPr>
                <w:rFonts w:asciiTheme="minorHAnsi" w:hAnsiTheme="minorHAnsi" w:cstheme="minorHAnsi"/>
                <w:color w:val="244061" w:themeColor="accent1" w:themeShade="80"/>
                <w:sz w:val="22"/>
                <w:szCs w:val="22"/>
              </w:rPr>
              <w:t>límite</w:t>
            </w:r>
            <w:proofErr w:type="spellEnd"/>
            <w:r>
              <w:rPr>
                <w:rFonts w:asciiTheme="minorHAnsi" w:hAnsiTheme="minorHAnsi" w:cstheme="minorHAnsi"/>
                <w:color w:val="244061" w:themeColor="accent1" w:themeShade="80"/>
                <w:sz w:val="22"/>
                <w:szCs w:val="22"/>
              </w:rPr>
              <w:t xml:space="preserve"> de </w:t>
            </w:r>
            <w:proofErr w:type="spellStart"/>
            <w:r>
              <w:rPr>
                <w:rFonts w:asciiTheme="minorHAnsi" w:hAnsiTheme="minorHAnsi" w:cstheme="minorHAnsi"/>
                <w:color w:val="244061" w:themeColor="accent1" w:themeShade="80"/>
                <w:sz w:val="22"/>
                <w:szCs w:val="22"/>
              </w:rPr>
              <w:t>pago</w:t>
            </w:r>
            <w:proofErr w:type="spellEnd"/>
            <w:r>
              <w:rPr>
                <w:rFonts w:asciiTheme="minorHAnsi" w:hAnsiTheme="minorHAnsi" w:cstheme="minorHAnsi"/>
                <w:color w:val="244061" w:themeColor="accent1" w:themeShade="80"/>
                <w:sz w:val="22"/>
                <w:szCs w:val="22"/>
              </w:rPr>
              <w:t xml:space="preserve"> el</w:t>
            </w:r>
            <w:r w:rsidR="00E16D7D">
              <w:rPr>
                <w:rFonts w:asciiTheme="minorHAnsi" w:hAnsiTheme="minorHAnsi" w:cstheme="minorHAnsi"/>
                <w:color w:val="244061" w:themeColor="accent1" w:themeShade="80"/>
                <w:sz w:val="22"/>
                <w:szCs w:val="22"/>
              </w:rPr>
              <w:t xml:space="preserve"> </w:t>
            </w:r>
            <w:proofErr w:type="spellStart"/>
            <w:r w:rsidR="00E16D7D">
              <w:rPr>
                <w:rFonts w:asciiTheme="minorHAnsi" w:hAnsiTheme="minorHAnsi" w:cstheme="minorHAnsi"/>
                <w:color w:val="244061" w:themeColor="accent1" w:themeShade="80"/>
                <w:sz w:val="22"/>
                <w:szCs w:val="22"/>
              </w:rPr>
              <w:t>miércoles</w:t>
            </w:r>
            <w:proofErr w:type="spellEnd"/>
            <w:r w:rsidR="00E16D7D">
              <w:rPr>
                <w:rFonts w:asciiTheme="minorHAnsi" w:hAnsiTheme="minorHAnsi" w:cstheme="minorHAnsi"/>
                <w:color w:val="244061" w:themeColor="accent1" w:themeShade="80"/>
                <w:sz w:val="22"/>
                <w:szCs w:val="22"/>
              </w:rPr>
              <w:t xml:space="preserve"> 15</w:t>
            </w:r>
            <w:r>
              <w:rPr>
                <w:rFonts w:asciiTheme="minorHAnsi" w:hAnsiTheme="minorHAnsi" w:cstheme="minorHAnsi"/>
                <w:color w:val="244061" w:themeColor="accent1" w:themeShade="80"/>
                <w:sz w:val="22"/>
                <w:szCs w:val="22"/>
              </w:rPr>
              <w:t xml:space="preserve"> </w:t>
            </w:r>
            <w:proofErr w:type="spellStart"/>
            <w:r>
              <w:rPr>
                <w:rFonts w:asciiTheme="minorHAnsi" w:hAnsiTheme="minorHAnsi" w:cstheme="minorHAnsi"/>
                <w:color w:val="244061" w:themeColor="accent1" w:themeShade="80"/>
                <w:sz w:val="22"/>
                <w:szCs w:val="22"/>
              </w:rPr>
              <w:t>junio</w:t>
            </w:r>
            <w:proofErr w:type="spellEnd"/>
            <w:r>
              <w:rPr>
                <w:rFonts w:asciiTheme="minorHAnsi" w:hAnsiTheme="minorHAnsi" w:cstheme="minorHAnsi"/>
                <w:color w:val="244061" w:themeColor="accent1" w:themeShade="80"/>
                <w:sz w:val="22"/>
                <w:szCs w:val="22"/>
              </w:rPr>
              <w:t xml:space="preserve"> del 2022</w:t>
            </w:r>
          </w:p>
        </w:tc>
      </w:tr>
      <w:tr w:rsidR="00F347F6" w:rsidRPr="00F264D0" w14:paraId="3C64D393" w14:textId="77777777" w:rsidTr="00E16D7D">
        <w:trPr>
          <w:trHeight w:val="466"/>
        </w:trPr>
        <w:tc>
          <w:tcPr>
            <w:tcW w:w="460" w:type="dxa"/>
          </w:tcPr>
          <w:p w14:paraId="5F03EAC7" w14:textId="77777777" w:rsidR="00F347F6" w:rsidRPr="003E23ED" w:rsidRDefault="00F347F6" w:rsidP="00D85B8D">
            <w:pPr>
              <w:widowControl w:val="0"/>
              <w:autoSpaceDE w:val="0"/>
              <w:autoSpaceDN w:val="0"/>
              <w:adjustRightInd w:val="0"/>
              <w:jc w:val="center"/>
              <w:rPr>
                <w:rFonts w:asciiTheme="minorHAnsi" w:hAnsiTheme="minorHAnsi" w:cstheme="minorHAnsi"/>
                <w:b/>
                <w:color w:val="244061" w:themeColor="accent1" w:themeShade="80"/>
                <w:szCs w:val="22"/>
                <w:lang w:val="es-ES"/>
              </w:rPr>
            </w:pPr>
            <w:r w:rsidRPr="003E23ED">
              <w:rPr>
                <w:rFonts w:asciiTheme="minorHAnsi" w:hAnsiTheme="minorHAnsi" w:cstheme="minorHAnsi"/>
                <w:b/>
                <w:color w:val="244061" w:themeColor="accent1" w:themeShade="80"/>
                <w:szCs w:val="22"/>
                <w:lang w:val="es-ES"/>
              </w:rPr>
              <w:t>3</w:t>
            </w:r>
          </w:p>
        </w:tc>
        <w:tc>
          <w:tcPr>
            <w:tcW w:w="4068" w:type="dxa"/>
            <w:vAlign w:val="center"/>
          </w:tcPr>
          <w:p w14:paraId="3452CC2E" w14:textId="77777777" w:rsidR="00F347F6" w:rsidRPr="00F264D0" w:rsidRDefault="00F347F6" w:rsidP="00D85B8D">
            <w:pPr>
              <w:widowControl w:val="0"/>
              <w:autoSpaceDE w:val="0"/>
              <w:autoSpaceDN w:val="0"/>
              <w:adjustRightInd w:val="0"/>
              <w:spacing w:line="276" w:lineRule="auto"/>
              <w:rPr>
                <w:rFonts w:asciiTheme="minorHAnsi" w:hAnsiTheme="minorHAnsi" w:cstheme="minorHAnsi"/>
                <w:color w:val="244061" w:themeColor="accent1" w:themeShade="80"/>
                <w:sz w:val="22"/>
                <w:szCs w:val="22"/>
                <w:lang w:val="es-ES"/>
              </w:rPr>
            </w:pPr>
            <w:r w:rsidRPr="00F264D0">
              <w:rPr>
                <w:rFonts w:asciiTheme="minorHAnsi" w:hAnsiTheme="minorHAnsi" w:cstheme="minorHAnsi"/>
                <w:b/>
                <w:color w:val="244061" w:themeColor="accent1" w:themeShade="80"/>
                <w:sz w:val="22"/>
                <w:szCs w:val="22"/>
                <w:lang w:val="es-ES"/>
              </w:rPr>
              <w:t>Examen de INGLÉS</w:t>
            </w:r>
            <w:r w:rsidRPr="00F264D0">
              <w:rPr>
                <w:rFonts w:asciiTheme="minorHAnsi" w:hAnsiTheme="minorHAnsi" w:cstheme="minorHAnsi"/>
                <w:color w:val="244061" w:themeColor="accent1" w:themeShade="80"/>
                <w:sz w:val="22"/>
                <w:szCs w:val="22"/>
                <w:lang w:val="es-ES"/>
              </w:rPr>
              <w:t xml:space="preserve"> (en línea) </w:t>
            </w:r>
          </w:p>
          <w:p w14:paraId="676FCC29" w14:textId="77777777" w:rsidR="00F347F6" w:rsidRPr="00F264D0" w:rsidRDefault="00F347F6" w:rsidP="00D85B8D">
            <w:pPr>
              <w:widowControl w:val="0"/>
              <w:autoSpaceDE w:val="0"/>
              <w:autoSpaceDN w:val="0"/>
              <w:adjustRightInd w:val="0"/>
              <w:spacing w:line="276" w:lineRule="auto"/>
              <w:rPr>
                <w:rFonts w:asciiTheme="minorHAnsi" w:hAnsiTheme="minorHAnsi" w:cstheme="minorHAnsi"/>
                <w:color w:val="244061" w:themeColor="accent1" w:themeShade="80"/>
                <w:sz w:val="22"/>
                <w:szCs w:val="22"/>
                <w:lang w:val="es-ES"/>
              </w:rPr>
            </w:pPr>
            <w:r w:rsidRPr="00F264D0">
              <w:rPr>
                <w:rFonts w:asciiTheme="minorHAnsi" w:hAnsiTheme="minorHAnsi" w:cstheme="minorHAnsi"/>
                <w:color w:val="244061" w:themeColor="accent1" w:themeShade="80"/>
                <w:sz w:val="22"/>
                <w:szCs w:val="22"/>
                <w:lang w:val="es-ES"/>
              </w:rPr>
              <w:t>Deberá enviar correo al DEILE con comprobante de pago de examen inglés antes del 26 de mayo indicando que es para realizar el examen para admisión a esta maestría.</w:t>
            </w:r>
          </w:p>
        </w:tc>
        <w:tc>
          <w:tcPr>
            <w:tcW w:w="4364" w:type="dxa"/>
            <w:vAlign w:val="center"/>
          </w:tcPr>
          <w:p w14:paraId="46F83DBA" w14:textId="2CF7F04F" w:rsidR="00F347F6" w:rsidRPr="00F264D0" w:rsidRDefault="00E172EF" w:rsidP="00E172EF">
            <w:pPr>
              <w:widowControl w:val="0"/>
              <w:autoSpaceDE w:val="0"/>
              <w:autoSpaceDN w:val="0"/>
              <w:adjustRightInd w:val="0"/>
              <w:spacing w:line="276" w:lineRule="auto"/>
              <w:jc w:val="center"/>
              <w:rPr>
                <w:rFonts w:asciiTheme="minorHAnsi" w:hAnsiTheme="minorHAnsi" w:cstheme="minorHAnsi"/>
                <w:color w:val="244061" w:themeColor="accent1" w:themeShade="80"/>
                <w:sz w:val="22"/>
                <w:szCs w:val="22"/>
                <w:lang w:val="es-ES"/>
              </w:rPr>
            </w:pPr>
            <w:r>
              <w:rPr>
                <w:rFonts w:cstheme="minorHAnsi"/>
                <w:color w:val="215868" w:themeColor="accent5" w:themeShade="80"/>
                <w:sz w:val="22"/>
                <w:szCs w:val="22"/>
                <w:lang w:val="es-ES"/>
              </w:rPr>
              <w:t>L</w:t>
            </w:r>
            <w:r w:rsidRPr="008A1A4F">
              <w:rPr>
                <w:rFonts w:cstheme="minorHAnsi"/>
                <w:color w:val="215868" w:themeColor="accent5" w:themeShade="80"/>
                <w:sz w:val="22"/>
                <w:szCs w:val="22"/>
                <w:lang w:val="es-ES"/>
              </w:rPr>
              <w:t>unes 27 de junio</w:t>
            </w:r>
            <w:r>
              <w:rPr>
                <w:rFonts w:asciiTheme="minorHAnsi" w:hAnsiTheme="minorHAnsi" w:cstheme="minorHAnsi"/>
                <w:color w:val="244061" w:themeColor="accent1" w:themeShade="80"/>
                <w:sz w:val="22"/>
                <w:szCs w:val="22"/>
                <w:lang w:val="es-ES"/>
              </w:rPr>
              <w:t xml:space="preserve"> </w:t>
            </w:r>
            <w:r w:rsidR="00F347F6">
              <w:rPr>
                <w:rFonts w:asciiTheme="minorHAnsi" w:hAnsiTheme="minorHAnsi" w:cstheme="minorHAnsi"/>
                <w:color w:val="244061" w:themeColor="accent1" w:themeShade="80"/>
                <w:sz w:val="22"/>
                <w:szCs w:val="22"/>
                <w:lang w:val="es-ES"/>
              </w:rPr>
              <w:t>de 202</w:t>
            </w:r>
            <w:r>
              <w:rPr>
                <w:rFonts w:asciiTheme="minorHAnsi" w:hAnsiTheme="minorHAnsi" w:cstheme="minorHAnsi"/>
                <w:color w:val="244061" w:themeColor="accent1" w:themeShade="80"/>
                <w:sz w:val="22"/>
                <w:szCs w:val="22"/>
                <w:lang w:val="es-ES"/>
              </w:rPr>
              <w:t>2</w:t>
            </w:r>
            <w:r w:rsidR="00F347F6">
              <w:rPr>
                <w:rFonts w:asciiTheme="minorHAnsi" w:hAnsiTheme="minorHAnsi" w:cstheme="minorHAnsi"/>
                <w:color w:val="244061" w:themeColor="accent1" w:themeShade="80"/>
                <w:sz w:val="22"/>
                <w:szCs w:val="22"/>
                <w:lang w:val="es-ES"/>
              </w:rPr>
              <w:t xml:space="preserve"> a las 10</w:t>
            </w:r>
            <w:r w:rsidR="007054A4">
              <w:rPr>
                <w:rFonts w:asciiTheme="minorHAnsi" w:hAnsiTheme="minorHAnsi" w:cstheme="minorHAnsi"/>
                <w:color w:val="244061" w:themeColor="accent1" w:themeShade="80"/>
                <w:sz w:val="22"/>
                <w:szCs w:val="22"/>
                <w:lang w:val="es-ES"/>
              </w:rPr>
              <w:t>:00 am.</w:t>
            </w:r>
          </w:p>
        </w:tc>
      </w:tr>
      <w:tr w:rsidR="00F347F6" w:rsidRPr="00F264D0" w14:paraId="3F02E970" w14:textId="77777777" w:rsidTr="00E16D7D">
        <w:trPr>
          <w:trHeight w:val="466"/>
        </w:trPr>
        <w:tc>
          <w:tcPr>
            <w:tcW w:w="460" w:type="dxa"/>
          </w:tcPr>
          <w:p w14:paraId="0315816D" w14:textId="77777777" w:rsidR="00F347F6" w:rsidRPr="003E23ED" w:rsidRDefault="00F347F6" w:rsidP="00D85B8D">
            <w:pPr>
              <w:widowControl w:val="0"/>
              <w:autoSpaceDE w:val="0"/>
              <w:autoSpaceDN w:val="0"/>
              <w:adjustRightInd w:val="0"/>
              <w:jc w:val="center"/>
              <w:rPr>
                <w:rFonts w:asciiTheme="minorHAnsi" w:hAnsiTheme="minorHAnsi" w:cstheme="minorHAnsi"/>
                <w:b/>
                <w:color w:val="244061" w:themeColor="accent1" w:themeShade="80"/>
                <w:szCs w:val="22"/>
                <w:lang w:val="es-ES"/>
              </w:rPr>
            </w:pPr>
            <w:r w:rsidRPr="003E23ED">
              <w:rPr>
                <w:rFonts w:asciiTheme="minorHAnsi" w:hAnsiTheme="minorHAnsi" w:cstheme="minorHAnsi"/>
                <w:b/>
                <w:color w:val="244061" w:themeColor="accent1" w:themeShade="80"/>
                <w:szCs w:val="22"/>
                <w:lang w:val="es-ES"/>
              </w:rPr>
              <w:t>4</w:t>
            </w:r>
          </w:p>
        </w:tc>
        <w:tc>
          <w:tcPr>
            <w:tcW w:w="4068" w:type="dxa"/>
            <w:vAlign w:val="center"/>
          </w:tcPr>
          <w:p w14:paraId="6B12EFF6" w14:textId="55B79EB7" w:rsidR="00F347F6" w:rsidRPr="00F264D0" w:rsidRDefault="00F347F6" w:rsidP="00E172EF">
            <w:pPr>
              <w:widowControl w:val="0"/>
              <w:autoSpaceDE w:val="0"/>
              <w:autoSpaceDN w:val="0"/>
              <w:adjustRightInd w:val="0"/>
              <w:spacing w:line="276" w:lineRule="auto"/>
              <w:rPr>
                <w:rFonts w:asciiTheme="minorHAnsi" w:hAnsiTheme="minorHAnsi" w:cstheme="minorHAnsi"/>
                <w:color w:val="244061" w:themeColor="accent1" w:themeShade="80"/>
                <w:sz w:val="22"/>
                <w:szCs w:val="22"/>
                <w:lang w:val="es-ES"/>
              </w:rPr>
            </w:pPr>
            <w:r w:rsidRPr="00F264D0">
              <w:rPr>
                <w:rFonts w:asciiTheme="minorHAnsi" w:hAnsiTheme="minorHAnsi" w:cstheme="minorHAnsi"/>
                <w:b/>
                <w:color w:val="244061" w:themeColor="accent1" w:themeShade="80"/>
                <w:sz w:val="22"/>
                <w:szCs w:val="22"/>
                <w:lang w:val="es-ES"/>
              </w:rPr>
              <w:t>Examen EXANI III</w:t>
            </w:r>
            <w:r w:rsidRPr="00F264D0">
              <w:rPr>
                <w:rFonts w:asciiTheme="minorHAnsi" w:hAnsiTheme="minorHAnsi" w:cstheme="minorHAnsi"/>
                <w:color w:val="244061" w:themeColor="accent1" w:themeShade="80"/>
                <w:sz w:val="22"/>
                <w:szCs w:val="22"/>
                <w:lang w:val="es-ES"/>
              </w:rPr>
              <w:t xml:space="preserve"> 202</w:t>
            </w:r>
            <w:r w:rsidR="00E172EF">
              <w:rPr>
                <w:rFonts w:asciiTheme="minorHAnsi" w:hAnsiTheme="minorHAnsi" w:cstheme="minorHAnsi"/>
                <w:color w:val="244061" w:themeColor="accent1" w:themeShade="80"/>
                <w:sz w:val="22"/>
                <w:szCs w:val="22"/>
                <w:lang w:val="es-ES"/>
              </w:rPr>
              <w:t>2B</w:t>
            </w:r>
            <w:r w:rsidR="004E74A7">
              <w:rPr>
                <w:rFonts w:asciiTheme="minorHAnsi" w:hAnsiTheme="minorHAnsi" w:cstheme="minorHAnsi"/>
                <w:color w:val="244061" w:themeColor="accent1" w:themeShade="80"/>
                <w:sz w:val="22"/>
                <w:szCs w:val="22"/>
                <w:lang w:val="es-ES"/>
              </w:rPr>
              <w:t>.</w:t>
            </w:r>
          </w:p>
        </w:tc>
        <w:tc>
          <w:tcPr>
            <w:tcW w:w="4364" w:type="dxa"/>
            <w:vAlign w:val="center"/>
          </w:tcPr>
          <w:p w14:paraId="508CA781" w14:textId="4BA1BE54" w:rsidR="00F347F6" w:rsidRPr="00F264D0" w:rsidRDefault="00246C4C" w:rsidP="00D002BF">
            <w:pPr>
              <w:widowControl w:val="0"/>
              <w:autoSpaceDE w:val="0"/>
              <w:autoSpaceDN w:val="0"/>
              <w:adjustRightInd w:val="0"/>
              <w:spacing w:line="276" w:lineRule="auto"/>
              <w:jc w:val="center"/>
              <w:rPr>
                <w:rFonts w:asciiTheme="minorHAnsi" w:hAnsiTheme="minorHAnsi" w:cstheme="minorHAnsi"/>
                <w:color w:val="244061" w:themeColor="accent1" w:themeShade="80"/>
                <w:sz w:val="22"/>
                <w:szCs w:val="22"/>
                <w:lang w:val="es-ES"/>
              </w:rPr>
            </w:pPr>
            <w:r>
              <w:rPr>
                <w:rFonts w:asciiTheme="minorHAnsi" w:hAnsiTheme="minorHAnsi" w:cstheme="minorHAnsi"/>
                <w:color w:val="244061" w:themeColor="accent1" w:themeShade="80"/>
                <w:sz w:val="22"/>
                <w:szCs w:val="22"/>
                <w:lang w:val="es-ES"/>
              </w:rPr>
              <w:t>Pre</w:t>
            </w:r>
            <w:r w:rsidR="00E172EF">
              <w:rPr>
                <w:rFonts w:asciiTheme="minorHAnsi" w:hAnsiTheme="minorHAnsi" w:cstheme="minorHAnsi"/>
                <w:color w:val="244061" w:themeColor="accent1" w:themeShade="80"/>
                <w:sz w:val="22"/>
                <w:szCs w:val="22"/>
                <w:lang w:val="es-ES"/>
              </w:rPr>
              <w:t>-</w:t>
            </w:r>
            <w:r>
              <w:rPr>
                <w:rFonts w:asciiTheme="minorHAnsi" w:hAnsiTheme="minorHAnsi" w:cstheme="minorHAnsi"/>
                <w:color w:val="244061" w:themeColor="accent1" w:themeShade="80"/>
                <w:sz w:val="22"/>
                <w:szCs w:val="22"/>
                <w:lang w:val="es-ES"/>
              </w:rPr>
              <w:t xml:space="preserve">registro 25 de </w:t>
            </w:r>
            <w:r w:rsidR="007054A4">
              <w:rPr>
                <w:rFonts w:asciiTheme="minorHAnsi" w:hAnsiTheme="minorHAnsi" w:cstheme="minorHAnsi"/>
                <w:color w:val="244061" w:themeColor="accent1" w:themeShade="80"/>
                <w:sz w:val="22"/>
                <w:szCs w:val="22"/>
                <w:lang w:val="es-ES"/>
              </w:rPr>
              <w:t>abril al 25 de mayo a las 4pm, e</w:t>
            </w:r>
            <w:r>
              <w:rPr>
                <w:rFonts w:asciiTheme="minorHAnsi" w:hAnsiTheme="minorHAnsi" w:cstheme="minorHAnsi"/>
                <w:color w:val="244061" w:themeColor="accent1" w:themeShade="80"/>
                <w:sz w:val="22"/>
                <w:szCs w:val="22"/>
                <w:lang w:val="es-ES"/>
              </w:rPr>
              <w:t xml:space="preserve">xamen </w:t>
            </w:r>
            <w:r w:rsidR="00E16D7D">
              <w:rPr>
                <w:rFonts w:asciiTheme="minorHAnsi" w:hAnsiTheme="minorHAnsi" w:cstheme="minorHAnsi"/>
                <w:color w:val="244061" w:themeColor="accent1" w:themeShade="80"/>
                <w:sz w:val="22"/>
                <w:szCs w:val="22"/>
                <w:lang w:val="es-ES"/>
              </w:rPr>
              <w:t>de prá</w:t>
            </w:r>
            <w:r w:rsidR="00D002BF">
              <w:rPr>
                <w:rFonts w:asciiTheme="minorHAnsi" w:hAnsiTheme="minorHAnsi" w:cstheme="minorHAnsi"/>
                <w:color w:val="244061" w:themeColor="accent1" w:themeShade="80"/>
                <w:sz w:val="22"/>
                <w:szCs w:val="22"/>
                <w:lang w:val="es-ES"/>
              </w:rPr>
              <w:t>ctica</w:t>
            </w:r>
            <w:r>
              <w:rPr>
                <w:rFonts w:asciiTheme="minorHAnsi" w:hAnsiTheme="minorHAnsi" w:cstheme="minorHAnsi"/>
                <w:color w:val="244061" w:themeColor="accent1" w:themeShade="80"/>
                <w:sz w:val="22"/>
                <w:szCs w:val="22"/>
                <w:lang w:val="es-ES"/>
              </w:rPr>
              <w:t xml:space="preserve"> 09 de junio y aplicación</w:t>
            </w:r>
            <w:r w:rsidR="007054A4">
              <w:rPr>
                <w:rFonts w:asciiTheme="minorHAnsi" w:hAnsiTheme="minorHAnsi" w:cstheme="minorHAnsi"/>
                <w:color w:val="244061" w:themeColor="accent1" w:themeShade="80"/>
                <w:sz w:val="22"/>
                <w:szCs w:val="22"/>
                <w:lang w:val="es-ES"/>
              </w:rPr>
              <w:t xml:space="preserve"> 18 de junio.</w:t>
            </w:r>
            <w:r>
              <w:rPr>
                <w:rFonts w:asciiTheme="minorHAnsi" w:hAnsiTheme="minorHAnsi" w:cstheme="minorHAnsi"/>
                <w:color w:val="244061" w:themeColor="accent1" w:themeShade="80"/>
                <w:sz w:val="22"/>
                <w:szCs w:val="22"/>
                <w:lang w:val="es-ES"/>
              </w:rPr>
              <w:t xml:space="preserve"> </w:t>
            </w:r>
          </w:p>
        </w:tc>
      </w:tr>
      <w:tr w:rsidR="00F347F6" w:rsidRPr="00F264D0" w14:paraId="17B30203" w14:textId="77777777" w:rsidTr="00E16D7D">
        <w:trPr>
          <w:trHeight w:val="466"/>
        </w:trPr>
        <w:tc>
          <w:tcPr>
            <w:tcW w:w="460" w:type="dxa"/>
          </w:tcPr>
          <w:p w14:paraId="6DC244E7" w14:textId="77777777" w:rsidR="00F347F6" w:rsidRPr="003E23ED" w:rsidRDefault="00F347F6" w:rsidP="00D85B8D">
            <w:pPr>
              <w:widowControl w:val="0"/>
              <w:autoSpaceDE w:val="0"/>
              <w:autoSpaceDN w:val="0"/>
              <w:adjustRightInd w:val="0"/>
              <w:jc w:val="center"/>
              <w:rPr>
                <w:rFonts w:asciiTheme="minorHAnsi" w:hAnsiTheme="minorHAnsi" w:cstheme="minorHAnsi"/>
                <w:b/>
                <w:color w:val="244061" w:themeColor="accent1" w:themeShade="80"/>
                <w:szCs w:val="22"/>
                <w:lang w:val="es-ES"/>
              </w:rPr>
            </w:pPr>
            <w:r w:rsidRPr="003E23ED">
              <w:rPr>
                <w:rFonts w:asciiTheme="minorHAnsi" w:hAnsiTheme="minorHAnsi" w:cstheme="minorHAnsi"/>
                <w:b/>
                <w:color w:val="244061" w:themeColor="accent1" w:themeShade="80"/>
                <w:szCs w:val="22"/>
                <w:lang w:val="es-ES"/>
              </w:rPr>
              <w:t>5</w:t>
            </w:r>
          </w:p>
        </w:tc>
        <w:tc>
          <w:tcPr>
            <w:tcW w:w="4068" w:type="dxa"/>
            <w:vAlign w:val="center"/>
          </w:tcPr>
          <w:p w14:paraId="50DA3C3E" w14:textId="027A244F" w:rsidR="00F347F6" w:rsidRPr="00F264D0" w:rsidRDefault="00F347F6" w:rsidP="00D85B8D">
            <w:pPr>
              <w:widowControl w:val="0"/>
              <w:autoSpaceDE w:val="0"/>
              <w:autoSpaceDN w:val="0"/>
              <w:adjustRightInd w:val="0"/>
              <w:spacing w:line="276" w:lineRule="auto"/>
              <w:rPr>
                <w:rFonts w:asciiTheme="minorHAnsi" w:hAnsiTheme="minorHAnsi" w:cstheme="minorHAnsi"/>
                <w:color w:val="244061" w:themeColor="accent1" w:themeShade="80"/>
                <w:sz w:val="22"/>
                <w:szCs w:val="22"/>
                <w:lang w:val="es-ES"/>
              </w:rPr>
            </w:pPr>
            <w:r w:rsidRPr="00F264D0">
              <w:rPr>
                <w:rFonts w:asciiTheme="minorHAnsi" w:hAnsiTheme="minorHAnsi" w:cstheme="minorHAnsi"/>
                <w:b/>
                <w:color w:val="244061" w:themeColor="accent1" w:themeShade="80"/>
                <w:sz w:val="22"/>
                <w:szCs w:val="22"/>
                <w:lang w:val="es-ES"/>
              </w:rPr>
              <w:t>ENTREVISTA con la Junta Académica</w:t>
            </w:r>
            <w:r w:rsidRPr="00F264D0">
              <w:rPr>
                <w:rFonts w:asciiTheme="minorHAnsi" w:hAnsiTheme="minorHAnsi" w:cstheme="minorHAnsi"/>
                <w:color w:val="244061" w:themeColor="accent1" w:themeShade="80"/>
                <w:sz w:val="22"/>
                <w:szCs w:val="22"/>
                <w:lang w:val="es-ES"/>
              </w:rPr>
              <w:t xml:space="preserve"> y profesores de la maestría  (en línea)</w:t>
            </w:r>
            <w:r w:rsidR="004E74A7">
              <w:rPr>
                <w:rFonts w:asciiTheme="minorHAnsi" w:hAnsiTheme="minorHAnsi" w:cstheme="minorHAnsi"/>
                <w:color w:val="244061" w:themeColor="accent1" w:themeShade="80"/>
                <w:sz w:val="22"/>
                <w:szCs w:val="22"/>
                <w:lang w:val="es-ES"/>
              </w:rPr>
              <w:t>.</w:t>
            </w:r>
          </w:p>
        </w:tc>
        <w:tc>
          <w:tcPr>
            <w:tcW w:w="4364" w:type="dxa"/>
            <w:vAlign w:val="center"/>
          </w:tcPr>
          <w:p w14:paraId="5F45E6C5" w14:textId="6BE39B2C" w:rsidR="00F347F6" w:rsidRPr="00F264D0" w:rsidRDefault="008A1A4F" w:rsidP="008A1A4F">
            <w:pPr>
              <w:widowControl w:val="0"/>
              <w:autoSpaceDE w:val="0"/>
              <w:autoSpaceDN w:val="0"/>
              <w:adjustRightInd w:val="0"/>
              <w:spacing w:line="276" w:lineRule="auto"/>
              <w:jc w:val="center"/>
              <w:rPr>
                <w:rFonts w:asciiTheme="minorHAnsi" w:hAnsiTheme="minorHAnsi" w:cstheme="minorHAnsi"/>
                <w:color w:val="244061" w:themeColor="accent1" w:themeShade="80"/>
                <w:sz w:val="22"/>
                <w:szCs w:val="22"/>
                <w:lang w:val="es-ES"/>
              </w:rPr>
            </w:pPr>
            <w:r w:rsidRPr="00BF687D">
              <w:rPr>
                <w:rFonts w:cstheme="minorHAnsi"/>
                <w:color w:val="000000" w:themeColor="text1"/>
                <w:sz w:val="22"/>
                <w:szCs w:val="22"/>
                <w:lang w:val="es-ES"/>
              </w:rPr>
              <w:t>Miércoles</w:t>
            </w:r>
            <w:r w:rsidR="007054A4" w:rsidRPr="00BF687D">
              <w:rPr>
                <w:rFonts w:cstheme="minorHAnsi"/>
                <w:color w:val="000000" w:themeColor="text1"/>
                <w:sz w:val="22"/>
                <w:szCs w:val="22"/>
                <w:lang w:val="es-ES"/>
              </w:rPr>
              <w:t xml:space="preserve"> 06 de julio del 2022, a las 10:00 am </w:t>
            </w:r>
            <w:r w:rsidR="007054A4">
              <w:rPr>
                <w:rFonts w:cstheme="minorHAnsi"/>
                <w:color w:val="1F497D" w:themeColor="text2"/>
                <w:sz w:val="22"/>
                <w:szCs w:val="22"/>
                <w:lang w:val="es-ES"/>
              </w:rPr>
              <w:t xml:space="preserve">en </w:t>
            </w:r>
            <w:r w:rsidR="00F347F6" w:rsidRPr="00F264D0">
              <w:rPr>
                <w:rFonts w:asciiTheme="minorHAnsi" w:hAnsiTheme="minorHAnsi" w:cstheme="minorHAnsi"/>
                <w:color w:val="244061" w:themeColor="accent1" w:themeShade="80"/>
                <w:sz w:val="22"/>
                <w:szCs w:val="22"/>
                <w:lang w:val="es-ES"/>
              </w:rPr>
              <w:t xml:space="preserve"> línea, se programaran cada 20 min de acuerdo a las solicitudes</w:t>
            </w:r>
            <w:r w:rsidR="007054A4">
              <w:rPr>
                <w:rFonts w:asciiTheme="minorHAnsi" w:hAnsiTheme="minorHAnsi" w:cstheme="minorHAnsi"/>
                <w:color w:val="244061" w:themeColor="accent1" w:themeShade="80"/>
                <w:sz w:val="22"/>
                <w:szCs w:val="22"/>
                <w:lang w:val="es-ES"/>
              </w:rPr>
              <w:t>.</w:t>
            </w:r>
          </w:p>
        </w:tc>
      </w:tr>
      <w:tr w:rsidR="00E16D7D" w:rsidRPr="00F264D0" w14:paraId="5E8125EA" w14:textId="77777777" w:rsidTr="00E16D7D">
        <w:trPr>
          <w:trHeight w:val="466"/>
        </w:trPr>
        <w:tc>
          <w:tcPr>
            <w:tcW w:w="460" w:type="dxa"/>
          </w:tcPr>
          <w:p w14:paraId="320AC112" w14:textId="21077778" w:rsidR="00E16D7D" w:rsidRPr="003E23ED" w:rsidRDefault="00E16D7D" w:rsidP="00E16D7D">
            <w:pPr>
              <w:widowControl w:val="0"/>
              <w:autoSpaceDE w:val="0"/>
              <w:autoSpaceDN w:val="0"/>
              <w:adjustRightInd w:val="0"/>
              <w:jc w:val="center"/>
              <w:rPr>
                <w:rFonts w:asciiTheme="minorHAnsi" w:hAnsiTheme="minorHAnsi" w:cstheme="minorHAnsi"/>
                <w:b/>
                <w:color w:val="244061" w:themeColor="accent1" w:themeShade="80"/>
                <w:lang w:val="es-ES"/>
              </w:rPr>
            </w:pPr>
            <w:r w:rsidRPr="003E23ED">
              <w:rPr>
                <w:rFonts w:asciiTheme="minorHAnsi" w:hAnsiTheme="minorHAnsi" w:cstheme="minorHAnsi"/>
                <w:color w:val="244061" w:themeColor="accent1" w:themeShade="80"/>
                <w:szCs w:val="22"/>
                <w:lang w:val="es-ES"/>
              </w:rPr>
              <w:t>6</w:t>
            </w:r>
          </w:p>
        </w:tc>
        <w:tc>
          <w:tcPr>
            <w:tcW w:w="4068" w:type="dxa"/>
            <w:vAlign w:val="center"/>
          </w:tcPr>
          <w:p w14:paraId="619D9B11" w14:textId="0FF0AF73" w:rsidR="00E16D7D" w:rsidRPr="00E16D7D" w:rsidRDefault="00E16D7D" w:rsidP="00E16D7D">
            <w:pPr>
              <w:widowControl w:val="0"/>
              <w:autoSpaceDE w:val="0"/>
              <w:autoSpaceDN w:val="0"/>
              <w:adjustRightInd w:val="0"/>
              <w:rPr>
                <w:rFonts w:asciiTheme="minorHAnsi" w:hAnsiTheme="minorHAnsi" w:cstheme="minorHAnsi"/>
                <w:color w:val="244061" w:themeColor="accent1" w:themeShade="80"/>
                <w:lang w:val="es-ES"/>
              </w:rPr>
            </w:pPr>
            <w:r w:rsidRPr="00E16D7D">
              <w:rPr>
                <w:rFonts w:asciiTheme="minorHAnsi" w:hAnsiTheme="minorHAnsi" w:cstheme="minorHAnsi"/>
                <w:color w:val="244061" w:themeColor="accent1" w:themeShade="80"/>
                <w:lang w:val="es-ES"/>
              </w:rPr>
              <w:t xml:space="preserve">Período para carga de </w:t>
            </w:r>
            <w:r w:rsidRPr="00E16D7D">
              <w:rPr>
                <w:rFonts w:asciiTheme="minorHAnsi" w:hAnsiTheme="minorHAnsi" w:cstheme="minorHAnsi"/>
                <w:b/>
                <w:color w:val="244061" w:themeColor="accent1" w:themeShade="80"/>
                <w:lang w:val="es-ES"/>
              </w:rPr>
              <w:t>foto, firma y huella</w:t>
            </w:r>
            <w:r w:rsidRPr="00E16D7D">
              <w:rPr>
                <w:rFonts w:asciiTheme="minorHAnsi" w:hAnsiTheme="minorHAnsi" w:cstheme="minorHAnsi"/>
                <w:color w:val="244061" w:themeColor="accent1" w:themeShade="80"/>
                <w:lang w:val="es-ES"/>
              </w:rPr>
              <w:t xml:space="preserve"> y obtención de </w:t>
            </w:r>
            <w:r w:rsidRPr="00E16D7D">
              <w:rPr>
                <w:rFonts w:asciiTheme="minorHAnsi" w:hAnsiTheme="minorHAnsi" w:cstheme="minorHAnsi"/>
                <w:b/>
                <w:color w:val="244061" w:themeColor="accent1" w:themeShade="80"/>
                <w:lang w:val="es-ES"/>
              </w:rPr>
              <w:t xml:space="preserve">solicitud de ingreso </w:t>
            </w:r>
            <w:r w:rsidRPr="00E16D7D">
              <w:rPr>
                <w:rFonts w:asciiTheme="minorHAnsi" w:hAnsiTheme="minorHAnsi" w:cstheme="minorHAnsi"/>
                <w:color w:val="244061" w:themeColor="accent1" w:themeShade="80"/>
                <w:lang w:val="es-ES"/>
              </w:rPr>
              <w:t>por parte de los aspirantes.</w:t>
            </w:r>
          </w:p>
        </w:tc>
        <w:tc>
          <w:tcPr>
            <w:tcW w:w="4364" w:type="dxa"/>
            <w:vAlign w:val="center"/>
          </w:tcPr>
          <w:p w14:paraId="7652B89C" w14:textId="704F2465" w:rsidR="00E16D7D" w:rsidRPr="00BF687D" w:rsidRDefault="00E16D7D" w:rsidP="00E16D7D">
            <w:pPr>
              <w:widowControl w:val="0"/>
              <w:autoSpaceDE w:val="0"/>
              <w:autoSpaceDN w:val="0"/>
              <w:adjustRightInd w:val="0"/>
              <w:jc w:val="center"/>
              <w:rPr>
                <w:rFonts w:cstheme="minorHAnsi"/>
                <w:color w:val="000000" w:themeColor="text1"/>
                <w:lang w:val="es-ES"/>
              </w:rPr>
            </w:pPr>
            <w:r w:rsidRPr="00E16D7D">
              <w:rPr>
                <w:rFonts w:cstheme="minorHAnsi"/>
                <w:color w:val="000000" w:themeColor="text1"/>
                <w:lang w:val="es-ES"/>
              </w:rPr>
              <w:t>Jueves de 16 de junio al viernes 08 de julio de 2020</w:t>
            </w:r>
          </w:p>
        </w:tc>
      </w:tr>
      <w:tr w:rsidR="00E16D7D" w:rsidRPr="00F264D0" w14:paraId="36B45314" w14:textId="77777777" w:rsidTr="00E16D7D">
        <w:trPr>
          <w:trHeight w:val="466"/>
        </w:trPr>
        <w:tc>
          <w:tcPr>
            <w:tcW w:w="460" w:type="dxa"/>
          </w:tcPr>
          <w:p w14:paraId="4960FCE3" w14:textId="367EF143" w:rsidR="00E16D7D" w:rsidRPr="003E23ED" w:rsidRDefault="00E16D7D" w:rsidP="00E16D7D">
            <w:pPr>
              <w:widowControl w:val="0"/>
              <w:autoSpaceDE w:val="0"/>
              <w:autoSpaceDN w:val="0"/>
              <w:adjustRightInd w:val="0"/>
              <w:jc w:val="center"/>
              <w:rPr>
                <w:rFonts w:asciiTheme="minorHAnsi" w:hAnsiTheme="minorHAnsi" w:cstheme="minorHAnsi"/>
                <w:color w:val="244061" w:themeColor="accent1" w:themeShade="80"/>
                <w:szCs w:val="22"/>
                <w:lang w:val="es-ES"/>
              </w:rPr>
            </w:pPr>
            <w:r w:rsidRPr="003E23ED">
              <w:rPr>
                <w:rFonts w:asciiTheme="minorHAnsi" w:hAnsiTheme="minorHAnsi" w:cstheme="minorHAnsi"/>
                <w:color w:val="244061" w:themeColor="accent1" w:themeShade="80"/>
                <w:szCs w:val="22"/>
                <w:lang w:val="es-ES"/>
              </w:rPr>
              <w:t>7</w:t>
            </w:r>
          </w:p>
        </w:tc>
        <w:tc>
          <w:tcPr>
            <w:tcW w:w="4068" w:type="dxa"/>
            <w:vAlign w:val="center"/>
          </w:tcPr>
          <w:p w14:paraId="28D27B77" w14:textId="29B2AE9A" w:rsidR="00E16D7D" w:rsidRPr="00F264D0" w:rsidRDefault="00E16D7D" w:rsidP="00E16D7D">
            <w:pPr>
              <w:widowControl w:val="0"/>
              <w:autoSpaceDE w:val="0"/>
              <w:autoSpaceDN w:val="0"/>
              <w:adjustRightInd w:val="0"/>
              <w:spacing w:line="276" w:lineRule="auto"/>
              <w:rPr>
                <w:rFonts w:asciiTheme="minorHAnsi" w:hAnsiTheme="minorHAnsi" w:cstheme="minorHAnsi"/>
                <w:color w:val="244061" w:themeColor="accent1" w:themeShade="80"/>
                <w:sz w:val="22"/>
                <w:szCs w:val="22"/>
                <w:lang w:val="es-ES"/>
              </w:rPr>
            </w:pPr>
            <w:r w:rsidRPr="00F264D0">
              <w:rPr>
                <w:rFonts w:asciiTheme="minorHAnsi" w:hAnsiTheme="minorHAnsi" w:cstheme="minorHAnsi"/>
                <w:color w:val="244061" w:themeColor="accent1" w:themeShade="80"/>
                <w:sz w:val="22"/>
                <w:szCs w:val="22"/>
                <w:lang w:val="es-ES"/>
              </w:rPr>
              <w:t>Revisión del Expediente en línea a través dela plataforma CTA CUC</w:t>
            </w:r>
            <w:r>
              <w:rPr>
                <w:rFonts w:asciiTheme="minorHAnsi" w:hAnsiTheme="minorHAnsi" w:cstheme="minorHAnsi"/>
                <w:color w:val="244061" w:themeColor="accent1" w:themeShade="80"/>
                <w:sz w:val="22"/>
                <w:szCs w:val="22"/>
                <w:lang w:val="es-ES"/>
              </w:rPr>
              <w:t>osta</w:t>
            </w:r>
            <w:r>
              <w:rPr>
                <w:rFonts w:asciiTheme="minorHAnsi" w:hAnsiTheme="minorHAnsi" w:cstheme="minorHAnsi"/>
                <w:b/>
                <w:color w:val="244061" w:themeColor="accent1" w:themeShade="80"/>
                <w:sz w:val="14"/>
                <w:szCs w:val="22"/>
                <w:lang w:val="es-ES"/>
              </w:rPr>
              <w:t xml:space="preserve">. </w:t>
            </w:r>
            <w:r w:rsidRPr="00B6622D">
              <w:rPr>
                <w:rFonts w:asciiTheme="minorHAnsi" w:hAnsiTheme="minorHAnsi" w:cstheme="minorHAnsi"/>
                <w:b/>
                <w:color w:val="244061" w:themeColor="accent1" w:themeShade="80"/>
                <w:sz w:val="14"/>
                <w:szCs w:val="22"/>
                <w:lang w:val="es-ES"/>
              </w:rPr>
              <w:t>(</w:t>
            </w:r>
            <w:r w:rsidRPr="00B6622D">
              <w:rPr>
                <w:rStyle w:val="Textoennegrita"/>
                <w:rFonts w:ascii="Segoe UI" w:hAnsi="Segoe UI" w:cs="Segoe UI"/>
                <w:b w:val="0"/>
                <w:color w:val="5F6368"/>
                <w:sz w:val="16"/>
                <w:szCs w:val="23"/>
                <w:shd w:val="clear" w:color="auto" w:fill="FFFFFF"/>
              </w:rPr>
              <w:t>https://codapos.cuc.udg.m</w:t>
            </w:r>
            <w:bookmarkStart w:id="0" w:name="_GoBack"/>
            <w:bookmarkEnd w:id="0"/>
            <w:r w:rsidRPr="00B6622D">
              <w:rPr>
                <w:rStyle w:val="Textoennegrita"/>
                <w:rFonts w:ascii="Segoe UI" w:hAnsi="Segoe UI" w:cs="Segoe UI"/>
                <w:b w:val="0"/>
                <w:color w:val="5F6368"/>
                <w:sz w:val="16"/>
                <w:szCs w:val="23"/>
                <w:shd w:val="clear" w:color="auto" w:fill="FFFFFF"/>
              </w:rPr>
              <w:t>x/)</w:t>
            </w:r>
          </w:p>
        </w:tc>
        <w:tc>
          <w:tcPr>
            <w:tcW w:w="4364" w:type="dxa"/>
            <w:vAlign w:val="center"/>
          </w:tcPr>
          <w:p w14:paraId="2DD74665" w14:textId="6658FD1D" w:rsidR="00E16D7D" w:rsidRPr="00F264D0" w:rsidRDefault="00E16D7D" w:rsidP="00E16D7D">
            <w:pPr>
              <w:widowControl w:val="0"/>
              <w:autoSpaceDE w:val="0"/>
              <w:autoSpaceDN w:val="0"/>
              <w:adjustRightInd w:val="0"/>
              <w:spacing w:line="276" w:lineRule="auto"/>
              <w:jc w:val="center"/>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Lunes 20 de </w:t>
            </w:r>
            <w:proofErr w:type="spellStart"/>
            <w:r>
              <w:rPr>
                <w:rFonts w:asciiTheme="minorHAnsi" w:hAnsiTheme="minorHAnsi" w:cstheme="minorHAnsi"/>
                <w:color w:val="244061" w:themeColor="accent1" w:themeShade="80"/>
                <w:sz w:val="22"/>
                <w:szCs w:val="22"/>
              </w:rPr>
              <w:t>junio</w:t>
            </w:r>
            <w:proofErr w:type="spellEnd"/>
            <w:r>
              <w:rPr>
                <w:rFonts w:asciiTheme="minorHAnsi" w:hAnsiTheme="minorHAnsi" w:cstheme="minorHAnsi"/>
                <w:color w:val="244061" w:themeColor="accent1" w:themeShade="80"/>
                <w:sz w:val="22"/>
                <w:szCs w:val="22"/>
              </w:rPr>
              <w:t xml:space="preserve"> al Viernes 08 de </w:t>
            </w:r>
            <w:proofErr w:type="spellStart"/>
            <w:r>
              <w:rPr>
                <w:rFonts w:asciiTheme="minorHAnsi" w:hAnsiTheme="minorHAnsi" w:cstheme="minorHAnsi"/>
                <w:color w:val="244061" w:themeColor="accent1" w:themeShade="80"/>
                <w:sz w:val="22"/>
                <w:szCs w:val="22"/>
              </w:rPr>
              <w:t>julio</w:t>
            </w:r>
            <w:proofErr w:type="spellEnd"/>
            <w:r>
              <w:rPr>
                <w:rFonts w:asciiTheme="minorHAnsi" w:hAnsiTheme="minorHAnsi" w:cstheme="minorHAnsi"/>
                <w:color w:val="244061" w:themeColor="accent1" w:themeShade="80"/>
                <w:sz w:val="22"/>
                <w:szCs w:val="22"/>
              </w:rPr>
              <w:t xml:space="preserve"> 2022.</w:t>
            </w:r>
          </w:p>
        </w:tc>
      </w:tr>
      <w:tr w:rsidR="00E16D7D" w:rsidRPr="00F264D0" w14:paraId="1AD4AD3C" w14:textId="77777777" w:rsidTr="00E16D7D">
        <w:tc>
          <w:tcPr>
            <w:tcW w:w="460" w:type="dxa"/>
          </w:tcPr>
          <w:p w14:paraId="3EE3FD8F" w14:textId="3EFA79CC" w:rsidR="00E16D7D" w:rsidRPr="003E23ED" w:rsidRDefault="00E16D7D" w:rsidP="00E16D7D">
            <w:pPr>
              <w:widowControl w:val="0"/>
              <w:autoSpaceDE w:val="0"/>
              <w:autoSpaceDN w:val="0"/>
              <w:adjustRightInd w:val="0"/>
              <w:jc w:val="center"/>
              <w:rPr>
                <w:rFonts w:asciiTheme="minorHAnsi" w:hAnsiTheme="minorHAnsi" w:cstheme="minorHAnsi"/>
                <w:color w:val="244061" w:themeColor="accent1" w:themeShade="80"/>
                <w:szCs w:val="22"/>
                <w:lang w:val="es-ES"/>
              </w:rPr>
            </w:pPr>
            <w:r w:rsidRPr="003E23ED">
              <w:rPr>
                <w:rFonts w:asciiTheme="minorHAnsi" w:hAnsiTheme="minorHAnsi" w:cstheme="minorHAnsi"/>
                <w:color w:val="244061" w:themeColor="accent1" w:themeShade="80"/>
                <w:szCs w:val="22"/>
                <w:lang w:val="es-ES"/>
              </w:rPr>
              <w:t>8</w:t>
            </w:r>
          </w:p>
        </w:tc>
        <w:tc>
          <w:tcPr>
            <w:tcW w:w="4068" w:type="dxa"/>
            <w:vAlign w:val="center"/>
          </w:tcPr>
          <w:p w14:paraId="4B8321E1" w14:textId="49BF24E4" w:rsidR="00E16D7D" w:rsidRPr="00F264D0" w:rsidRDefault="00E16D7D" w:rsidP="00E16D7D">
            <w:pPr>
              <w:widowControl w:val="0"/>
              <w:autoSpaceDE w:val="0"/>
              <w:autoSpaceDN w:val="0"/>
              <w:adjustRightInd w:val="0"/>
              <w:spacing w:line="276" w:lineRule="auto"/>
              <w:rPr>
                <w:rFonts w:asciiTheme="minorHAnsi" w:hAnsiTheme="minorHAnsi" w:cstheme="minorHAnsi"/>
                <w:color w:val="244061" w:themeColor="accent1" w:themeShade="80"/>
                <w:sz w:val="22"/>
                <w:szCs w:val="22"/>
                <w:lang w:val="es-ES"/>
              </w:rPr>
            </w:pPr>
            <w:r w:rsidRPr="00F264D0">
              <w:rPr>
                <w:rFonts w:asciiTheme="minorHAnsi" w:hAnsiTheme="minorHAnsi" w:cstheme="minorHAnsi"/>
                <w:color w:val="244061" w:themeColor="accent1" w:themeShade="80"/>
                <w:sz w:val="22"/>
                <w:szCs w:val="22"/>
                <w:lang w:val="es-ES"/>
              </w:rPr>
              <w:t xml:space="preserve">Periodo de </w:t>
            </w:r>
            <w:r w:rsidRPr="00F264D0">
              <w:rPr>
                <w:rFonts w:asciiTheme="minorHAnsi" w:hAnsiTheme="minorHAnsi" w:cstheme="minorHAnsi"/>
                <w:b/>
                <w:color w:val="244061" w:themeColor="accent1" w:themeShade="80"/>
                <w:sz w:val="22"/>
                <w:szCs w:val="22"/>
                <w:lang w:val="es-ES"/>
              </w:rPr>
              <w:t xml:space="preserve">entrega de documentación </w:t>
            </w:r>
            <w:r>
              <w:rPr>
                <w:rFonts w:asciiTheme="minorHAnsi" w:hAnsiTheme="minorHAnsi" w:cstheme="minorHAnsi"/>
                <w:b/>
                <w:color w:val="244061" w:themeColor="accent1" w:themeShade="80"/>
                <w:sz w:val="22"/>
                <w:szCs w:val="22"/>
                <w:lang w:val="es-ES"/>
              </w:rPr>
              <w:t>original y completa (</w:t>
            </w:r>
            <w:r w:rsidRPr="00F264D0">
              <w:rPr>
                <w:rFonts w:asciiTheme="minorHAnsi" w:hAnsiTheme="minorHAnsi" w:cstheme="minorHAnsi"/>
                <w:b/>
                <w:color w:val="244061" w:themeColor="accent1" w:themeShade="80"/>
                <w:sz w:val="22"/>
                <w:szCs w:val="22"/>
                <w:lang w:val="es-ES"/>
              </w:rPr>
              <w:t>en Físico</w:t>
            </w:r>
            <w:r>
              <w:rPr>
                <w:rFonts w:asciiTheme="minorHAnsi" w:hAnsiTheme="minorHAnsi" w:cstheme="minorHAnsi"/>
                <w:b/>
                <w:color w:val="244061" w:themeColor="accent1" w:themeShade="80"/>
                <w:sz w:val="22"/>
                <w:szCs w:val="22"/>
                <w:lang w:val="es-ES"/>
              </w:rPr>
              <w:t>)</w:t>
            </w:r>
            <w:r w:rsidRPr="00F264D0">
              <w:rPr>
                <w:rFonts w:asciiTheme="minorHAnsi" w:hAnsiTheme="minorHAnsi" w:cstheme="minorHAnsi"/>
                <w:color w:val="244061" w:themeColor="accent1" w:themeShade="80"/>
                <w:sz w:val="22"/>
                <w:szCs w:val="22"/>
                <w:lang w:val="es-ES"/>
              </w:rPr>
              <w:t xml:space="preserve"> a </w:t>
            </w:r>
            <w:r w:rsidRPr="005B5D62">
              <w:rPr>
                <w:rFonts w:asciiTheme="minorHAnsi" w:hAnsiTheme="minorHAnsi" w:cstheme="minorHAnsi"/>
                <w:b/>
                <w:i/>
                <w:color w:val="4F81BD" w:themeColor="accent1"/>
                <w:sz w:val="22"/>
                <w:szCs w:val="22"/>
                <w:lang w:val="es-ES"/>
              </w:rPr>
              <w:t>Control Escolar</w:t>
            </w:r>
            <w:r w:rsidRPr="005B5D62">
              <w:rPr>
                <w:rFonts w:asciiTheme="minorHAnsi" w:hAnsiTheme="minorHAnsi" w:cstheme="minorHAnsi"/>
                <w:b/>
                <w:color w:val="4F81BD" w:themeColor="accent1"/>
                <w:sz w:val="22"/>
                <w:szCs w:val="22"/>
                <w:lang w:val="es-ES"/>
              </w:rPr>
              <w:t xml:space="preserve"> del CUCosta.</w:t>
            </w:r>
          </w:p>
        </w:tc>
        <w:tc>
          <w:tcPr>
            <w:tcW w:w="4364" w:type="dxa"/>
            <w:vAlign w:val="center"/>
          </w:tcPr>
          <w:p w14:paraId="00B780CB" w14:textId="4DFAC14D" w:rsidR="00E16D7D" w:rsidRPr="00F264D0" w:rsidRDefault="00E16D7D" w:rsidP="00E16D7D">
            <w:pPr>
              <w:widowControl w:val="0"/>
              <w:autoSpaceDE w:val="0"/>
              <w:autoSpaceDN w:val="0"/>
              <w:adjustRightInd w:val="0"/>
              <w:spacing w:line="276" w:lineRule="auto"/>
              <w:jc w:val="center"/>
              <w:rPr>
                <w:rFonts w:asciiTheme="minorHAnsi" w:hAnsiTheme="minorHAnsi" w:cstheme="minorHAnsi"/>
                <w:color w:val="244061" w:themeColor="accent1" w:themeShade="80"/>
                <w:sz w:val="22"/>
                <w:szCs w:val="22"/>
                <w:lang w:val="es-ES"/>
              </w:rPr>
            </w:pPr>
            <w:proofErr w:type="spellStart"/>
            <w:r>
              <w:rPr>
                <w:rFonts w:asciiTheme="minorHAnsi" w:hAnsiTheme="minorHAnsi" w:cstheme="minorHAnsi"/>
                <w:color w:val="244061" w:themeColor="accent1" w:themeShade="80"/>
                <w:sz w:val="22"/>
                <w:szCs w:val="22"/>
              </w:rPr>
              <w:t>Fecha</w:t>
            </w:r>
            <w:proofErr w:type="spellEnd"/>
            <w:r>
              <w:rPr>
                <w:rFonts w:asciiTheme="minorHAnsi" w:hAnsiTheme="minorHAnsi" w:cstheme="minorHAnsi"/>
                <w:color w:val="244061" w:themeColor="accent1" w:themeShade="80"/>
                <w:sz w:val="22"/>
                <w:szCs w:val="22"/>
              </w:rPr>
              <w:t xml:space="preserve"> </w:t>
            </w:r>
            <w:proofErr w:type="spellStart"/>
            <w:r>
              <w:rPr>
                <w:rFonts w:asciiTheme="minorHAnsi" w:hAnsiTheme="minorHAnsi" w:cstheme="minorHAnsi"/>
                <w:color w:val="244061" w:themeColor="accent1" w:themeShade="80"/>
                <w:sz w:val="22"/>
                <w:szCs w:val="22"/>
              </w:rPr>
              <w:t>límite</w:t>
            </w:r>
            <w:proofErr w:type="spellEnd"/>
            <w:r>
              <w:rPr>
                <w:rFonts w:asciiTheme="minorHAnsi" w:hAnsiTheme="minorHAnsi" w:cstheme="minorHAnsi"/>
                <w:color w:val="244061" w:themeColor="accent1" w:themeShade="80"/>
                <w:sz w:val="22"/>
                <w:szCs w:val="22"/>
              </w:rPr>
              <w:t xml:space="preserve"> sin </w:t>
            </w:r>
            <w:proofErr w:type="spellStart"/>
            <w:r>
              <w:rPr>
                <w:rFonts w:asciiTheme="minorHAnsi" w:hAnsiTheme="minorHAnsi" w:cstheme="minorHAnsi"/>
                <w:color w:val="244061" w:themeColor="accent1" w:themeShade="80"/>
                <w:sz w:val="22"/>
                <w:szCs w:val="22"/>
              </w:rPr>
              <w:t>posibilidad</w:t>
            </w:r>
            <w:proofErr w:type="spellEnd"/>
            <w:r>
              <w:rPr>
                <w:rFonts w:asciiTheme="minorHAnsi" w:hAnsiTheme="minorHAnsi" w:cstheme="minorHAnsi"/>
                <w:color w:val="244061" w:themeColor="accent1" w:themeShade="80"/>
                <w:sz w:val="22"/>
                <w:szCs w:val="22"/>
              </w:rPr>
              <w:t xml:space="preserve"> de </w:t>
            </w:r>
            <w:proofErr w:type="spellStart"/>
            <w:r>
              <w:rPr>
                <w:rFonts w:asciiTheme="minorHAnsi" w:hAnsiTheme="minorHAnsi" w:cstheme="minorHAnsi"/>
                <w:color w:val="244061" w:themeColor="accent1" w:themeShade="80"/>
                <w:sz w:val="22"/>
                <w:szCs w:val="22"/>
              </w:rPr>
              <w:t>prórroga</w:t>
            </w:r>
            <w:proofErr w:type="spellEnd"/>
            <w:r>
              <w:rPr>
                <w:rFonts w:asciiTheme="minorHAnsi" w:hAnsiTheme="minorHAnsi" w:cstheme="minorHAnsi"/>
                <w:color w:val="244061" w:themeColor="accent1" w:themeShade="80"/>
                <w:sz w:val="22"/>
                <w:szCs w:val="22"/>
              </w:rPr>
              <w:t xml:space="preserve"> 02 de </w:t>
            </w:r>
            <w:proofErr w:type="spellStart"/>
            <w:r>
              <w:rPr>
                <w:rFonts w:asciiTheme="minorHAnsi" w:hAnsiTheme="minorHAnsi" w:cstheme="minorHAnsi"/>
                <w:color w:val="244061" w:themeColor="accent1" w:themeShade="80"/>
                <w:sz w:val="22"/>
                <w:szCs w:val="22"/>
              </w:rPr>
              <w:t>de</w:t>
            </w:r>
            <w:proofErr w:type="spellEnd"/>
            <w:r>
              <w:rPr>
                <w:rFonts w:asciiTheme="minorHAnsi" w:hAnsiTheme="minorHAnsi" w:cstheme="minorHAnsi"/>
                <w:color w:val="244061" w:themeColor="accent1" w:themeShade="80"/>
                <w:sz w:val="22"/>
                <w:szCs w:val="22"/>
              </w:rPr>
              <w:t xml:space="preserve"> </w:t>
            </w:r>
            <w:proofErr w:type="spellStart"/>
            <w:r>
              <w:rPr>
                <w:rFonts w:asciiTheme="minorHAnsi" w:hAnsiTheme="minorHAnsi" w:cstheme="minorHAnsi"/>
                <w:color w:val="244061" w:themeColor="accent1" w:themeShade="80"/>
                <w:sz w:val="22"/>
                <w:szCs w:val="22"/>
              </w:rPr>
              <w:t>agosto</w:t>
            </w:r>
            <w:proofErr w:type="spellEnd"/>
            <w:r>
              <w:rPr>
                <w:rFonts w:asciiTheme="minorHAnsi" w:hAnsiTheme="minorHAnsi" w:cstheme="minorHAnsi"/>
                <w:color w:val="244061" w:themeColor="accent1" w:themeShade="80"/>
                <w:sz w:val="22"/>
                <w:szCs w:val="22"/>
              </w:rPr>
              <w:t xml:space="preserve"> del 2022.</w:t>
            </w:r>
          </w:p>
        </w:tc>
      </w:tr>
      <w:tr w:rsidR="00E16D7D" w:rsidRPr="00F264D0" w14:paraId="66517B63" w14:textId="77777777" w:rsidTr="00E16D7D">
        <w:tc>
          <w:tcPr>
            <w:tcW w:w="460" w:type="dxa"/>
          </w:tcPr>
          <w:p w14:paraId="6C06A732" w14:textId="2A1F5483" w:rsidR="00E16D7D" w:rsidRPr="003E23ED" w:rsidRDefault="00E16D7D" w:rsidP="00E16D7D">
            <w:pPr>
              <w:widowControl w:val="0"/>
              <w:autoSpaceDE w:val="0"/>
              <w:autoSpaceDN w:val="0"/>
              <w:adjustRightInd w:val="0"/>
              <w:jc w:val="center"/>
              <w:rPr>
                <w:rFonts w:asciiTheme="minorHAnsi" w:hAnsiTheme="minorHAnsi" w:cstheme="minorHAnsi"/>
                <w:color w:val="244061" w:themeColor="accent1" w:themeShade="80"/>
                <w:szCs w:val="22"/>
                <w:lang w:val="es-ES"/>
              </w:rPr>
            </w:pPr>
            <w:r w:rsidRPr="003E23ED">
              <w:rPr>
                <w:rFonts w:asciiTheme="minorHAnsi" w:hAnsiTheme="minorHAnsi" w:cstheme="minorHAnsi"/>
                <w:color w:val="244061" w:themeColor="accent1" w:themeShade="80"/>
                <w:szCs w:val="22"/>
                <w:lang w:val="es-ES"/>
              </w:rPr>
              <w:t>9</w:t>
            </w:r>
          </w:p>
        </w:tc>
        <w:tc>
          <w:tcPr>
            <w:tcW w:w="4068" w:type="dxa"/>
            <w:vAlign w:val="center"/>
          </w:tcPr>
          <w:p w14:paraId="56490AAF" w14:textId="0D3BA1FB" w:rsidR="00E16D7D" w:rsidRPr="00F264D0" w:rsidRDefault="00E16D7D" w:rsidP="00E16D7D">
            <w:pPr>
              <w:widowControl w:val="0"/>
              <w:autoSpaceDE w:val="0"/>
              <w:autoSpaceDN w:val="0"/>
              <w:adjustRightInd w:val="0"/>
              <w:spacing w:line="276" w:lineRule="auto"/>
              <w:rPr>
                <w:rFonts w:asciiTheme="minorHAnsi" w:hAnsiTheme="minorHAnsi" w:cstheme="minorHAnsi"/>
                <w:color w:val="244061" w:themeColor="accent1" w:themeShade="80"/>
                <w:sz w:val="22"/>
                <w:szCs w:val="22"/>
                <w:lang w:val="es-ES"/>
              </w:rPr>
            </w:pPr>
            <w:r w:rsidRPr="00F264D0">
              <w:rPr>
                <w:rFonts w:asciiTheme="minorHAnsi" w:hAnsiTheme="minorHAnsi" w:cstheme="minorHAnsi"/>
                <w:color w:val="244061" w:themeColor="accent1" w:themeShade="80"/>
                <w:sz w:val="22"/>
                <w:szCs w:val="22"/>
                <w:lang w:val="es-ES"/>
              </w:rPr>
              <w:t xml:space="preserve">Publicación </w:t>
            </w:r>
            <w:r>
              <w:rPr>
                <w:rFonts w:asciiTheme="minorHAnsi" w:hAnsiTheme="minorHAnsi" w:cstheme="minorHAnsi"/>
                <w:color w:val="244061" w:themeColor="accent1" w:themeShade="80"/>
                <w:sz w:val="22"/>
                <w:szCs w:val="22"/>
                <w:lang w:val="es-ES"/>
              </w:rPr>
              <w:t xml:space="preserve">en web </w:t>
            </w:r>
            <w:hyperlink r:id="rId12" w:history="1">
              <w:r w:rsidRPr="0019713D">
                <w:rPr>
                  <w:rStyle w:val="Hipervnculo"/>
                  <w:rFonts w:asciiTheme="minorHAnsi" w:hAnsiTheme="minorHAnsi" w:cstheme="minorHAnsi"/>
                  <w:sz w:val="22"/>
                  <w:szCs w:val="22"/>
                  <w:lang w:val="es-ES"/>
                </w:rPr>
                <w:t>www.escolar.udg.mx</w:t>
              </w:r>
            </w:hyperlink>
            <w:r>
              <w:rPr>
                <w:rFonts w:asciiTheme="minorHAnsi" w:hAnsiTheme="minorHAnsi" w:cstheme="minorHAnsi"/>
                <w:color w:val="244061" w:themeColor="accent1" w:themeShade="80"/>
                <w:sz w:val="22"/>
                <w:szCs w:val="22"/>
                <w:lang w:val="es-ES"/>
              </w:rPr>
              <w:t xml:space="preserve"> y gaceta electrónica </w:t>
            </w:r>
            <w:hyperlink r:id="rId13" w:history="1">
              <w:r w:rsidRPr="0019713D">
                <w:rPr>
                  <w:rStyle w:val="Hipervnculo"/>
                  <w:rFonts w:asciiTheme="minorHAnsi" w:hAnsiTheme="minorHAnsi" w:cstheme="minorHAnsi"/>
                  <w:sz w:val="22"/>
                  <w:szCs w:val="22"/>
                  <w:lang w:val="es-ES"/>
                </w:rPr>
                <w:t>www.gaceta.udg.mx</w:t>
              </w:r>
            </w:hyperlink>
            <w:r>
              <w:rPr>
                <w:rFonts w:asciiTheme="minorHAnsi" w:hAnsiTheme="minorHAnsi" w:cstheme="minorHAnsi"/>
                <w:color w:val="244061" w:themeColor="accent1" w:themeShade="80"/>
                <w:sz w:val="22"/>
                <w:szCs w:val="22"/>
                <w:lang w:val="es-ES"/>
              </w:rPr>
              <w:t xml:space="preserve">, </w:t>
            </w:r>
            <w:r w:rsidRPr="00F264D0">
              <w:rPr>
                <w:rFonts w:asciiTheme="minorHAnsi" w:hAnsiTheme="minorHAnsi" w:cstheme="minorHAnsi"/>
                <w:color w:val="244061" w:themeColor="accent1" w:themeShade="80"/>
                <w:sz w:val="22"/>
                <w:szCs w:val="22"/>
                <w:lang w:val="es-ES"/>
              </w:rPr>
              <w:t>de</w:t>
            </w:r>
            <w:r>
              <w:rPr>
                <w:rFonts w:asciiTheme="minorHAnsi" w:hAnsiTheme="minorHAnsi" w:cstheme="minorHAnsi"/>
                <w:color w:val="244061" w:themeColor="accent1" w:themeShade="80"/>
                <w:sz w:val="22"/>
                <w:szCs w:val="22"/>
                <w:lang w:val="es-ES"/>
              </w:rPr>
              <w:t xml:space="preserve">l </w:t>
            </w:r>
            <w:r w:rsidRPr="00F264D0">
              <w:rPr>
                <w:rFonts w:asciiTheme="minorHAnsi" w:hAnsiTheme="minorHAnsi" w:cstheme="minorHAnsi"/>
                <w:color w:val="244061" w:themeColor="accent1" w:themeShade="80"/>
                <w:sz w:val="22"/>
                <w:szCs w:val="22"/>
                <w:lang w:val="es-ES"/>
              </w:rPr>
              <w:t>dictamen en cada Centro Universitario</w:t>
            </w:r>
            <w:r>
              <w:rPr>
                <w:rFonts w:asciiTheme="minorHAnsi" w:hAnsiTheme="minorHAnsi" w:cstheme="minorHAnsi"/>
                <w:color w:val="244061" w:themeColor="accent1" w:themeShade="80"/>
                <w:sz w:val="22"/>
                <w:szCs w:val="22"/>
                <w:lang w:val="es-ES"/>
              </w:rPr>
              <w:t>.</w:t>
            </w:r>
          </w:p>
        </w:tc>
        <w:tc>
          <w:tcPr>
            <w:tcW w:w="4364" w:type="dxa"/>
            <w:vAlign w:val="center"/>
          </w:tcPr>
          <w:p w14:paraId="4B2BB1D1" w14:textId="269C4BE1" w:rsidR="00E16D7D" w:rsidRPr="00F264D0" w:rsidRDefault="00E16D7D" w:rsidP="00E16D7D">
            <w:pPr>
              <w:widowControl w:val="0"/>
              <w:autoSpaceDE w:val="0"/>
              <w:autoSpaceDN w:val="0"/>
              <w:adjustRightInd w:val="0"/>
              <w:spacing w:line="276" w:lineRule="auto"/>
              <w:jc w:val="center"/>
              <w:rPr>
                <w:rFonts w:asciiTheme="minorHAnsi" w:hAnsiTheme="minorHAnsi" w:cstheme="minorHAnsi"/>
                <w:color w:val="244061" w:themeColor="accent1" w:themeShade="80"/>
                <w:sz w:val="22"/>
                <w:szCs w:val="22"/>
                <w:lang w:val="es-ES"/>
              </w:rPr>
            </w:pPr>
            <w:r>
              <w:rPr>
                <w:rFonts w:asciiTheme="minorHAnsi" w:hAnsiTheme="minorHAnsi" w:cstheme="minorHAnsi"/>
                <w:color w:val="244061" w:themeColor="accent1" w:themeShade="80"/>
                <w:sz w:val="22"/>
                <w:szCs w:val="22"/>
              </w:rPr>
              <w:t xml:space="preserve">Lunes 08 de </w:t>
            </w:r>
            <w:proofErr w:type="spellStart"/>
            <w:r>
              <w:rPr>
                <w:rFonts w:asciiTheme="minorHAnsi" w:hAnsiTheme="minorHAnsi" w:cstheme="minorHAnsi"/>
                <w:color w:val="244061" w:themeColor="accent1" w:themeShade="80"/>
                <w:sz w:val="22"/>
                <w:szCs w:val="22"/>
              </w:rPr>
              <w:t>agosto</w:t>
            </w:r>
            <w:proofErr w:type="spellEnd"/>
            <w:r>
              <w:rPr>
                <w:rFonts w:asciiTheme="minorHAnsi" w:hAnsiTheme="minorHAnsi" w:cstheme="minorHAnsi"/>
                <w:color w:val="244061" w:themeColor="accent1" w:themeShade="80"/>
                <w:sz w:val="22"/>
                <w:szCs w:val="22"/>
              </w:rPr>
              <w:t xml:space="preserve"> 2022.</w:t>
            </w:r>
          </w:p>
        </w:tc>
      </w:tr>
      <w:tr w:rsidR="00E16D7D" w:rsidRPr="00F264D0" w14:paraId="32EC34A1" w14:textId="77777777" w:rsidTr="00E16D7D">
        <w:tc>
          <w:tcPr>
            <w:tcW w:w="460" w:type="dxa"/>
          </w:tcPr>
          <w:p w14:paraId="5EF76459" w14:textId="0EF9F16C" w:rsidR="00E16D7D" w:rsidRPr="003E23ED" w:rsidRDefault="00E16D7D" w:rsidP="00E16D7D">
            <w:pPr>
              <w:widowControl w:val="0"/>
              <w:autoSpaceDE w:val="0"/>
              <w:autoSpaceDN w:val="0"/>
              <w:adjustRightInd w:val="0"/>
              <w:jc w:val="center"/>
              <w:rPr>
                <w:rFonts w:asciiTheme="minorHAnsi" w:hAnsiTheme="minorHAnsi" w:cstheme="minorHAnsi"/>
                <w:color w:val="244061" w:themeColor="accent1" w:themeShade="80"/>
                <w:szCs w:val="22"/>
                <w:lang w:val="es-ES"/>
              </w:rPr>
            </w:pPr>
            <w:r w:rsidRPr="003E23ED">
              <w:rPr>
                <w:rFonts w:asciiTheme="minorHAnsi" w:hAnsiTheme="minorHAnsi" w:cstheme="minorHAnsi"/>
                <w:color w:val="244061" w:themeColor="accent1" w:themeShade="80"/>
                <w:szCs w:val="22"/>
                <w:lang w:val="es-ES"/>
              </w:rPr>
              <w:t>10</w:t>
            </w:r>
          </w:p>
        </w:tc>
        <w:tc>
          <w:tcPr>
            <w:tcW w:w="4068" w:type="dxa"/>
            <w:vAlign w:val="center"/>
          </w:tcPr>
          <w:p w14:paraId="53D18CF0" w14:textId="77777777" w:rsidR="00E16D7D" w:rsidRPr="00F264D0" w:rsidRDefault="00E16D7D" w:rsidP="00E16D7D">
            <w:pPr>
              <w:widowControl w:val="0"/>
              <w:autoSpaceDE w:val="0"/>
              <w:autoSpaceDN w:val="0"/>
              <w:adjustRightInd w:val="0"/>
              <w:spacing w:line="276" w:lineRule="auto"/>
              <w:rPr>
                <w:rFonts w:asciiTheme="minorHAnsi" w:hAnsiTheme="minorHAnsi" w:cstheme="minorHAnsi"/>
                <w:color w:val="244061" w:themeColor="accent1" w:themeShade="80"/>
                <w:sz w:val="22"/>
                <w:szCs w:val="22"/>
                <w:lang w:val="es-ES"/>
              </w:rPr>
            </w:pPr>
            <w:r w:rsidRPr="00F264D0">
              <w:rPr>
                <w:rFonts w:asciiTheme="minorHAnsi" w:hAnsiTheme="minorHAnsi" w:cstheme="minorHAnsi"/>
                <w:color w:val="244061" w:themeColor="accent1" w:themeShade="80"/>
                <w:sz w:val="22"/>
                <w:szCs w:val="22"/>
                <w:lang w:val="es-ES"/>
              </w:rPr>
              <w:t>Inicio de cursos</w:t>
            </w:r>
          </w:p>
        </w:tc>
        <w:tc>
          <w:tcPr>
            <w:tcW w:w="4364" w:type="dxa"/>
            <w:vAlign w:val="center"/>
          </w:tcPr>
          <w:p w14:paraId="2918AE87" w14:textId="5713D2F7" w:rsidR="00E16D7D" w:rsidRPr="008A1A4F" w:rsidRDefault="00E16D7D" w:rsidP="00E16D7D">
            <w:pPr>
              <w:widowControl w:val="0"/>
              <w:autoSpaceDE w:val="0"/>
              <w:autoSpaceDN w:val="0"/>
              <w:adjustRightInd w:val="0"/>
              <w:spacing w:line="276" w:lineRule="auto"/>
              <w:jc w:val="center"/>
              <w:rPr>
                <w:rFonts w:asciiTheme="minorHAnsi" w:hAnsiTheme="minorHAnsi" w:cstheme="minorHAnsi"/>
                <w:color w:val="244061" w:themeColor="accent1" w:themeShade="80"/>
                <w:sz w:val="22"/>
                <w:szCs w:val="22"/>
              </w:rPr>
            </w:pPr>
            <w:proofErr w:type="spellStart"/>
            <w:r>
              <w:rPr>
                <w:rFonts w:asciiTheme="minorHAnsi" w:hAnsiTheme="minorHAnsi" w:cstheme="minorHAnsi"/>
                <w:color w:val="244061" w:themeColor="accent1" w:themeShade="80"/>
                <w:sz w:val="22"/>
                <w:szCs w:val="22"/>
              </w:rPr>
              <w:t>Jueves</w:t>
            </w:r>
            <w:proofErr w:type="spellEnd"/>
            <w:r>
              <w:rPr>
                <w:rFonts w:asciiTheme="minorHAnsi" w:hAnsiTheme="minorHAnsi" w:cstheme="minorHAnsi"/>
                <w:color w:val="244061" w:themeColor="accent1" w:themeShade="80"/>
                <w:sz w:val="22"/>
                <w:szCs w:val="22"/>
              </w:rPr>
              <w:t xml:space="preserve"> 11 </w:t>
            </w:r>
            <w:proofErr w:type="spellStart"/>
            <w:r>
              <w:rPr>
                <w:rFonts w:asciiTheme="minorHAnsi" w:hAnsiTheme="minorHAnsi" w:cstheme="minorHAnsi"/>
                <w:color w:val="244061" w:themeColor="accent1" w:themeShade="80"/>
                <w:sz w:val="22"/>
                <w:szCs w:val="22"/>
              </w:rPr>
              <w:t>agosto</w:t>
            </w:r>
            <w:proofErr w:type="spellEnd"/>
            <w:r>
              <w:rPr>
                <w:rFonts w:asciiTheme="minorHAnsi" w:hAnsiTheme="minorHAnsi" w:cstheme="minorHAnsi"/>
                <w:color w:val="244061" w:themeColor="accent1" w:themeShade="80"/>
                <w:sz w:val="22"/>
                <w:szCs w:val="22"/>
              </w:rPr>
              <w:t xml:space="preserve"> </w:t>
            </w:r>
            <w:r w:rsidRPr="00F264D0">
              <w:rPr>
                <w:rFonts w:asciiTheme="minorHAnsi" w:hAnsiTheme="minorHAnsi" w:cstheme="minorHAnsi"/>
                <w:color w:val="244061" w:themeColor="accent1" w:themeShade="80"/>
                <w:sz w:val="22"/>
                <w:szCs w:val="22"/>
              </w:rPr>
              <w:t>202</w:t>
            </w:r>
            <w:r>
              <w:rPr>
                <w:rFonts w:asciiTheme="minorHAnsi" w:hAnsiTheme="minorHAnsi" w:cstheme="minorHAnsi"/>
                <w:color w:val="244061" w:themeColor="accent1" w:themeShade="80"/>
                <w:sz w:val="22"/>
                <w:szCs w:val="22"/>
              </w:rPr>
              <w:t>2</w:t>
            </w:r>
          </w:p>
        </w:tc>
      </w:tr>
      <w:tr w:rsidR="00E16D7D" w:rsidRPr="00F264D0" w14:paraId="1204829E" w14:textId="77777777" w:rsidTr="00E16D7D">
        <w:tc>
          <w:tcPr>
            <w:tcW w:w="460" w:type="dxa"/>
          </w:tcPr>
          <w:p w14:paraId="2AABD82F" w14:textId="591E568C" w:rsidR="00E16D7D" w:rsidRPr="003E23ED" w:rsidRDefault="00E16D7D" w:rsidP="00E16D7D">
            <w:pPr>
              <w:widowControl w:val="0"/>
              <w:autoSpaceDE w:val="0"/>
              <w:autoSpaceDN w:val="0"/>
              <w:adjustRightInd w:val="0"/>
              <w:jc w:val="center"/>
              <w:rPr>
                <w:rFonts w:asciiTheme="minorHAnsi" w:hAnsiTheme="minorHAnsi" w:cstheme="minorHAnsi"/>
                <w:color w:val="244061" w:themeColor="accent1" w:themeShade="80"/>
                <w:szCs w:val="22"/>
                <w:lang w:val="es-ES"/>
              </w:rPr>
            </w:pPr>
            <w:r>
              <w:rPr>
                <w:rFonts w:asciiTheme="minorHAnsi" w:hAnsiTheme="minorHAnsi" w:cstheme="minorHAnsi"/>
                <w:color w:val="244061" w:themeColor="accent1" w:themeShade="80"/>
                <w:szCs w:val="22"/>
                <w:lang w:val="es-ES"/>
              </w:rPr>
              <w:lastRenderedPageBreak/>
              <w:t>11</w:t>
            </w:r>
          </w:p>
        </w:tc>
        <w:tc>
          <w:tcPr>
            <w:tcW w:w="4068" w:type="dxa"/>
            <w:vAlign w:val="center"/>
          </w:tcPr>
          <w:p w14:paraId="1D9158CB" w14:textId="77777777" w:rsidR="00E16D7D" w:rsidRPr="00F264D0" w:rsidRDefault="00E16D7D" w:rsidP="00E16D7D">
            <w:pPr>
              <w:widowControl w:val="0"/>
              <w:autoSpaceDE w:val="0"/>
              <w:autoSpaceDN w:val="0"/>
              <w:adjustRightInd w:val="0"/>
              <w:spacing w:line="276" w:lineRule="auto"/>
              <w:rPr>
                <w:rFonts w:asciiTheme="minorHAnsi" w:hAnsiTheme="minorHAnsi" w:cstheme="minorHAnsi"/>
                <w:color w:val="244061" w:themeColor="accent1" w:themeShade="80"/>
                <w:sz w:val="22"/>
                <w:szCs w:val="22"/>
                <w:lang w:val="es-ES"/>
              </w:rPr>
            </w:pPr>
            <w:r w:rsidRPr="00F264D0">
              <w:rPr>
                <w:rFonts w:asciiTheme="minorHAnsi" w:hAnsiTheme="minorHAnsi" w:cstheme="minorHAnsi"/>
                <w:color w:val="244061" w:themeColor="accent1" w:themeShade="80"/>
                <w:sz w:val="22"/>
                <w:szCs w:val="22"/>
                <w:lang w:val="es-ES"/>
              </w:rPr>
              <w:t>Vacaciones Verano de la Universidad de Guadalajara (sin actividad administrativa)</w:t>
            </w:r>
          </w:p>
        </w:tc>
        <w:tc>
          <w:tcPr>
            <w:tcW w:w="4364" w:type="dxa"/>
            <w:vAlign w:val="center"/>
          </w:tcPr>
          <w:p w14:paraId="6C0835CA" w14:textId="06DAB685" w:rsidR="00E16D7D" w:rsidRPr="00F264D0" w:rsidRDefault="00E16D7D" w:rsidP="00E16D7D">
            <w:pPr>
              <w:widowControl w:val="0"/>
              <w:autoSpaceDE w:val="0"/>
              <w:autoSpaceDN w:val="0"/>
              <w:adjustRightInd w:val="0"/>
              <w:spacing w:line="276" w:lineRule="auto"/>
              <w:jc w:val="center"/>
              <w:rPr>
                <w:rFonts w:asciiTheme="minorHAnsi" w:hAnsiTheme="minorHAnsi" w:cstheme="minorHAnsi"/>
                <w:color w:val="244061" w:themeColor="accent1" w:themeShade="80"/>
                <w:sz w:val="22"/>
                <w:szCs w:val="22"/>
                <w:lang w:val="es-ES"/>
              </w:rPr>
            </w:pPr>
            <w:proofErr w:type="spellStart"/>
            <w:r>
              <w:rPr>
                <w:rFonts w:asciiTheme="minorHAnsi" w:hAnsiTheme="minorHAnsi" w:cstheme="minorHAnsi"/>
                <w:color w:val="244061" w:themeColor="accent1" w:themeShade="80"/>
                <w:sz w:val="22"/>
                <w:szCs w:val="22"/>
              </w:rPr>
              <w:t>Jueves</w:t>
            </w:r>
            <w:proofErr w:type="spellEnd"/>
            <w:r>
              <w:rPr>
                <w:rFonts w:asciiTheme="minorHAnsi" w:hAnsiTheme="minorHAnsi" w:cstheme="minorHAnsi"/>
                <w:color w:val="244061" w:themeColor="accent1" w:themeShade="80"/>
                <w:sz w:val="22"/>
                <w:szCs w:val="22"/>
              </w:rPr>
              <w:t xml:space="preserve"> 14 de </w:t>
            </w:r>
            <w:proofErr w:type="spellStart"/>
            <w:r>
              <w:rPr>
                <w:rFonts w:asciiTheme="minorHAnsi" w:hAnsiTheme="minorHAnsi" w:cstheme="minorHAnsi"/>
                <w:color w:val="244061" w:themeColor="accent1" w:themeShade="80"/>
                <w:sz w:val="22"/>
                <w:szCs w:val="22"/>
              </w:rPr>
              <w:t>julio</w:t>
            </w:r>
            <w:proofErr w:type="spellEnd"/>
            <w:r>
              <w:rPr>
                <w:rFonts w:asciiTheme="minorHAnsi" w:hAnsiTheme="minorHAnsi" w:cstheme="minorHAnsi"/>
                <w:color w:val="244061" w:themeColor="accent1" w:themeShade="80"/>
                <w:sz w:val="22"/>
                <w:szCs w:val="22"/>
              </w:rPr>
              <w:t xml:space="preserve"> al lunes 01 de </w:t>
            </w:r>
            <w:proofErr w:type="spellStart"/>
            <w:r>
              <w:rPr>
                <w:rFonts w:asciiTheme="minorHAnsi" w:hAnsiTheme="minorHAnsi" w:cstheme="minorHAnsi"/>
                <w:color w:val="244061" w:themeColor="accent1" w:themeShade="80"/>
                <w:sz w:val="22"/>
                <w:szCs w:val="22"/>
              </w:rPr>
              <w:t>agosto</w:t>
            </w:r>
            <w:proofErr w:type="spellEnd"/>
            <w:r>
              <w:rPr>
                <w:rFonts w:asciiTheme="minorHAnsi" w:hAnsiTheme="minorHAnsi" w:cstheme="minorHAnsi"/>
                <w:color w:val="244061" w:themeColor="accent1" w:themeShade="80"/>
                <w:sz w:val="22"/>
                <w:szCs w:val="22"/>
              </w:rPr>
              <w:t xml:space="preserve"> de 2022</w:t>
            </w:r>
          </w:p>
        </w:tc>
      </w:tr>
    </w:tbl>
    <w:p w14:paraId="5213A12B" w14:textId="77777777" w:rsidR="00F347F6" w:rsidRPr="00F264D0" w:rsidRDefault="00F347F6" w:rsidP="00F347F6">
      <w:pPr>
        <w:pStyle w:val="Cuerpo"/>
        <w:spacing w:line="276" w:lineRule="auto"/>
        <w:ind w:right="51"/>
        <w:jc w:val="both"/>
        <w:rPr>
          <w:rFonts w:asciiTheme="minorHAnsi" w:eastAsia="Arial" w:hAnsiTheme="minorHAnsi" w:cstheme="minorHAnsi"/>
          <w:color w:val="244061" w:themeColor="accent1" w:themeShade="80"/>
          <w:sz w:val="22"/>
          <w:szCs w:val="22"/>
        </w:rPr>
      </w:pPr>
    </w:p>
    <w:p w14:paraId="1F9B3C9B" w14:textId="7D45251B" w:rsidR="00B42273" w:rsidRPr="00246C4C" w:rsidRDefault="00246C4C" w:rsidP="00DB445A">
      <w:pPr>
        <w:widowControl w:val="0"/>
        <w:tabs>
          <w:tab w:val="left" w:pos="220"/>
          <w:tab w:val="left" w:pos="720"/>
        </w:tabs>
        <w:autoSpaceDE w:val="0"/>
        <w:autoSpaceDN w:val="0"/>
        <w:adjustRightInd w:val="0"/>
        <w:spacing w:after="0" w:line="240" w:lineRule="auto"/>
        <w:rPr>
          <w:rFonts w:asciiTheme="minorHAnsi" w:hAnsiTheme="minorHAnsi" w:cstheme="minorHAnsi"/>
          <w:bCs/>
          <w:color w:val="215868" w:themeColor="accent5" w:themeShade="80"/>
          <w:sz w:val="16"/>
          <w:lang w:val="es-ES"/>
        </w:rPr>
      </w:pPr>
      <w:r w:rsidRPr="00246C4C">
        <w:rPr>
          <w:rFonts w:asciiTheme="minorHAnsi" w:hAnsiTheme="minorHAnsi" w:cstheme="minorHAnsi"/>
          <w:bCs/>
          <w:color w:val="215868" w:themeColor="accent5" w:themeShade="80"/>
          <w:sz w:val="16"/>
          <w:lang w:val="es-ES"/>
        </w:rPr>
        <w:t xml:space="preserve">http://www.escolar.udg.mx/aspirantes/registro-de-tramites </w:t>
      </w:r>
    </w:p>
    <w:p w14:paraId="76D438F1" w14:textId="77777777" w:rsidR="00246C4C" w:rsidRDefault="00246C4C" w:rsidP="00DB445A">
      <w:pPr>
        <w:widowControl w:val="0"/>
        <w:tabs>
          <w:tab w:val="left" w:pos="220"/>
          <w:tab w:val="left" w:pos="720"/>
        </w:tabs>
        <w:autoSpaceDE w:val="0"/>
        <w:autoSpaceDN w:val="0"/>
        <w:adjustRightInd w:val="0"/>
        <w:spacing w:after="0" w:line="240" w:lineRule="auto"/>
        <w:rPr>
          <w:rFonts w:asciiTheme="minorHAnsi" w:hAnsiTheme="minorHAnsi" w:cstheme="minorHAnsi"/>
          <w:b/>
          <w:bCs/>
          <w:color w:val="215868" w:themeColor="accent5" w:themeShade="80"/>
          <w:lang w:val="es-ES"/>
        </w:rPr>
      </w:pPr>
    </w:p>
    <w:p w14:paraId="0E352D34" w14:textId="7C675280" w:rsidR="009B41EE" w:rsidRPr="00BF7223" w:rsidRDefault="002717C5" w:rsidP="00DB445A">
      <w:pPr>
        <w:widowControl w:val="0"/>
        <w:tabs>
          <w:tab w:val="left" w:pos="220"/>
          <w:tab w:val="left" w:pos="720"/>
        </w:tabs>
        <w:autoSpaceDE w:val="0"/>
        <w:autoSpaceDN w:val="0"/>
        <w:adjustRightInd w:val="0"/>
        <w:spacing w:after="0" w:line="240" w:lineRule="auto"/>
        <w:rPr>
          <w:rFonts w:asciiTheme="minorHAnsi" w:hAnsiTheme="minorHAnsi" w:cstheme="minorHAnsi"/>
          <w:color w:val="215868" w:themeColor="accent5" w:themeShade="80"/>
          <w:lang w:val="es-ES"/>
        </w:rPr>
      </w:pPr>
      <w:r>
        <w:rPr>
          <w:rFonts w:asciiTheme="minorHAnsi" w:hAnsiTheme="minorHAnsi" w:cstheme="minorHAnsi"/>
          <w:b/>
          <w:bCs/>
          <w:color w:val="215868" w:themeColor="accent5" w:themeShade="80"/>
          <w:lang w:val="es-ES"/>
        </w:rPr>
        <w:t xml:space="preserve">Costos: </w:t>
      </w:r>
    </w:p>
    <w:p w14:paraId="2913CE14" w14:textId="3C36CDEE" w:rsidR="009B41EE" w:rsidRPr="000F442E" w:rsidRDefault="009B41EE" w:rsidP="00DB445A">
      <w:pPr>
        <w:pStyle w:val="Prrafodelista"/>
        <w:widowControl w:val="0"/>
        <w:numPr>
          <w:ilvl w:val="0"/>
          <w:numId w:val="8"/>
        </w:numPr>
        <w:tabs>
          <w:tab w:val="left" w:pos="220"/>
          <w:tab w:val="left" w:pos="720"/>
        </w:tabs>
        <w:autoSpaceDE w:val="0"/>
        <w:autoSpaceDN w:val="0"/>
        <w:adjustRightInd w:val="0"/>
        <w:rPr>
          <w:rFonts w:cstheme="minorHAnsi"/>
          <w:color w:val="215868" w:themeColor="accent5" w:themeShade="80"/>
          <w:sz w:val="22"/>
          <w:szCs w:val="22"/>
          <w:lang w:val="es-ES"/>
        </w:rPr>
      </w:pPr>
      <w:r w:rsidRPr="00BF7223">
        <w:rPr>
          <w:rFonts w:cstheme="minorHAnsi"/>
          <w:color w:val="215868" w:themeColor="accent5" w:themeShade="80"/>
          <w:sz w:val="22"/>
          <w:szCs w:val="22"/>
          <w:lang w:val="es-ES"/>
        </w:rPr>
        <w:t xml:space="preserve">Examen de </w:t>
      </w:r>
      <w:r w:rsidRPr="000F442E">
        <w:rPr>
          <w:rFonts w:cstheme="minorHAnsi"/>
          <w:color w:val="215868" w:themeColor="accent5" w:themeShade="80"/>
          <w:sz w:val="22"/>
          <w:szCs w:val="22"/>
          <w:lang w:val="es-ES"/>
        </w:rPr>
        <w:t>inglés por el Departamento de Estudios Internacionales y Lenguas Extranjeras (DEILE) del CUCOSTA</w:t>
      </w:r>
      <w:r w:rsidR="00E172EF" w:rsidRPr="000F442E">
        <w:rPr>
          <w:rFonts w:cstheme="minorHAnsi"/>
          <w:color w:val="215868" w:themeColor="accent5" w:themeShade="80"/>
          <w:sz w:val="22"/>
          <w:szCs w:val="22"/>
          <w:lang w:val="es-ES"/>
        </w:rPr>
        <w:t xml:space="preserve"> (</w:t>
      </w:r>
      <w:r w:rsidRPr="000F442E">
        <w:rPr>
          <w:rFonts w:cstheme="minorHAnsi"/>
          <w:b/>
          <w:bCs/>
          <w:color w:val="215868" w:themeColor="accent5" w:themeShade="80"/>
          <w:sz w:val="22"/>
          <w:szCs w:val="22"/>
          <w:lang w:val="es-ES"/>
        </w:rPr>
        <w:t>$560.00</w:t>
      </w:r>
      <w:r w:rsidR="00E172EF" w:rsidRPr="000F442E">
        <w:rPr>
          <w:rFonts w:cstheme="minorHAnsi"/>
          <w:bCs/>
          <w:color w:val="215868" w:themeColor="accent5" w:themeShade="80"/>
          <w:sz w:val="22"/>
          <w:szCs w:val="22"/>
          <w:lang w:val="es-ES"/>
        </w:rPr>
        <w:t>)</w:t>
      </w:r>
    </w:p>
    <w:p w14:paraId="77D592DB" w14:textId="5E481E5D" w:rsidR="009B41EE" w:rsidRPr="0008048E" w:rsidRDefault="009B41EE" w:rsidP="00DB445A">
      <w:pPr>
        <w:pStyle w:val="Prrafodelista"/>
        <w:widowControl w:val="0"/>
        <w:numPr>
          <w:ilvl w:val="0"/>
          <w:numId w:val="8"/>
        </w:numPr>
        <w:tabs>
          <w:tab w:val="left" w:pos="220"/>
          <w:tab w:val="left" w:pos="720"/>
        </w:tabs>
        <w:autoSpaceDE w:val="0"/>
        <w:autoSpaceDN w:val="0"/>
        <w:adjustRightInd w:val="0"/>
        <w:rPr>
          <w:rFonts w:cstheme="minorHAnsi"/>
          <w:color w:val="215868" w:themeColor="accent5" w:themeShade="80"/>
          <w:sz w:val="22"/>
          <w:szCs w:val="22"/>
          <w:lang w:val="es-ES"/>
        </w:rPr>
      </w:pPr>
      <w:r w:rsidRPr="000F442E">
        <w:rPr>
          <w:rFonts w:cstheme="minorHAnsi"/>
          <w:color w:val="215868" w:themeColor="accent5" w:themeShade="80"/>
          <w:sz w:val="22"/>
          <w:szCs w:val="22"/>
          <w:lang w:val="es-ES"/>
        </w:rPr>
        <w:t xml:space="preserve">EXANI III </w:t>
      </w:r>
      <w:r w:rsidR="00DB445A" w:rsidRPr="000F442E">
        <w:rPr>
          <w:rFonts w:cstheme="minorHAnsi"/>
          <w:color w:val="215868" w:themeColor="accent5" w:themeShade="80"/>
          <w:sz w:val="22"/>
          <w:szCs w:val="22"/>
          <w:lang w:val="es-ES"/>
        </w:rPr>
        <w:t>Ceneval</w:t>
      </w:r>
      <w:r w:rsidR="00DB445A" w:rsidRPr="000F442E">
        <w:rPr>
          <w:rFonts w:cstheme="minorHAnsi"/>
          <w:b/>
          <w:color w:val="215868" w:themeColor="accent5" w:themeShade="80"/>
          <w:sz w:val="22"/>
          <w:szCs w:val="22"/>
          <w:lang w:val="es-ES"/>
        </w:rPr>
        <w:t xml:space="preserve">: </w:t>
      </w:r>
      <w:r w:rsidR="00E172EF" w:rsidRPr="000F442E">
        <w:rPr>
          <w:rFonts w:cstheme="minorHAnsi"/>
          <w:b/>
          <w:color w:val="215868" w:themeColor="accent5" w:themeShade="80"/>
          <w:sz w:val="22"/>
          <w:szCs w:val="22"/>
          <w:lang w:val="es-ES"/>
        </w:rPr>
        <w:t>(</w:t>
      </w:r>
      <w:r w:rsidRPr="000F442E">
        <w:rPr>
          <w:rFonts w:cstheme="minorHAnsi"/>
          <w:b/>
          <w:bCs/>
          <w:color w:val="215868" w:themeColor="accent5" w:themeShade="80"/>
          <w:sz w:val="22"/>
          <w:szCs w:val="22"/>
          <w:lang w:val="es-ES"/>
        </w:rPr>
        <w:t>$</w:t>
      </w:r>
      <w:r w:rsidR="003206CD" w:rsidRPr="000F442E">
        <w:rPr>
          <w:rFonts w:cstheme="minorHAnsi"/>
          <w:b/>
          <w:bCs/>
          <w:color w:val="215868" w:themeColor="accent5" w:themeShade="80"/>
          <w:sz w:val="22"/>
          <w:szCs w:val="22"/>
          <w:lang w:val="es-ES"/>
        </w:rPr>
        <w:t>770</w:t>
      </w:r>
      <w:r w:rsidRPr="000F442E">
        <w:rPr>
          <w:rFonts w:cstheme="minorHAnsi"/>
          <w:b/>
          <w:bCs/>
          <w:color w:val="215868" w:themeColor="accent5" w:themeShade="80"/>
          <w:sz w:val="22"/>
          <w:szCs w:val="22"/>
          <w:lang w:val="es-ES"/>
        </w:rPr>
        <w:t>.</w:t>
      </w:r>
      <w:proofErr w:type="gramStart"/>
      <w:r w:rsidRPr="000F442E">
        <w:rPr>
          <w:rFonts w:cstheme="minorHAnsi"/>
          <w:b/>
          <w:bCs/>
          <w:color w:val="215868" w:themeColor="accent5" w:themeShade="80"/>
          <w:sz w:val="22"/>
          <w:szCs w:val="22"/>
          <w:lang w:val="es-ES"/>
        </w:rPr>
        <w:t>00</w:t>
      </w:r>
      <w:r w:rsidR="00E172EF" w:rsidRPr="000F442E">
        <w:rPr>
          <w:rFonts w:cstheme="minorHAnsi"/>
          <w:b/>
          <w:bCs/>
          <w:color w:val="215868" w:themeColor="accent5" w:themeShade="80"/>
          <w:sz w:val="22"/>
          <w:szCs w:val="22"/>
          <w:u w:val="single"/>
          <w:lang w:val="es-ES"/>
        </w:rPr>
        <w:t>)</w:t>
      </w:r>
      <w:r w:rsidR="00E97712" w:rsidRPr="000F442E">
        <w:rPr>
          <w:rFonts w:cstheme="minorHAnsi"/>
          <w:bCs/>
          <w:color w:val="215868" w:themeColor="accent5" w:themeShade="80"/>
          <w:sz w:val="22"/>
          <w:szCs w:val="22"/>
          <w:lang w:val="es-ES"/>
        </w:rPr>
        <w:t>/</w:t>
      </w:r>
      <w:proofErr w:type="gramEnd"/>
      <w:r w:rsidR="00E97712" w:rsidRPr="000F442E">
        <w:rPr>
          <w:rFonts w:cstheme="minorHAnsi"/>
          <w:bCs/>
          <w:color w:val="215868" w:themeColor="accent5" w:themeShade="80"/>
          <w:sz w:val="22"/>
          <w:szCs w:val="22"/>
          <w:lang w:val="es-ES"/>
        </w:rPr>
        <w:t xml:space="preserve"> Sede Nacional (</w:t>
      </w:r>
      <w:r w:rsidR="00E97712" w:rsidRPr="0008048E">
        <w:rPr>
          <w:rFonts w:cstheme="minorHAnsi"/>
          <w:bCs/>
          <w:color w:val="215868" w:themeColor="accent5" w:themeShade="80"/>
          <w:sz w:val="22"/>
          <w:szCs w:val="22"/>
          <w:lang w:val="es-ES"/>
        </w:rPr>
        <w:t xml:space="preserve">pero no se ve reflejada en la página) si es sede nacional no llega la constancia y hay complicaciones para entregar en control escolar.  </w:t>
      </w:r>
    </w:p>
    <w:p w14:paraId="576FC13C" w14:textId="189E31D1" w:rsidR="009B41EE" w:rsidRPr="0008048E" w:rsidRDefault="009B41EE" w:rsidP="00DB445A">
      <w:pPr>
        <w:pStyle w:val="Prrafodelista"/>
        <w:widowControl w:val="0"/>
        <w:numPr>
          <w:ilvl w:val="0"/>
          <w:numId w:val="8"/>
        </w:numPr>
        <w:tabs>
          <w:tab w:val="left" w:pos="220"/>
          <w:tab w:val="left" w:pos="720"/>
        </w:tabs>
        <w:autoSpaceDE w:val="0"/>
        <w:autoSpaceDN w:val="0"/>
        <w:adjustRightInd w:val="0"/>
        <w:rPr>
          <w:rFonts w:cstheme="minorHAnsi"/>
          <w:color w:val="215868" w:themeColor="accent5" w:themeShade="80"/>
          <w:sz w:val="22"/>
          <w:szCs w:val="22"/>
          <w:lang w:val="es-ES"/>
        </w:rPr>
      </w:pPr>
      <w:r w:rsidRPr="0008048E">
        <w:rPr>
          <w:rFonts w:cstheme="minorHAnsi"/>
          <w:color w:val="215868" w:themeColor="accent5" w:themeShade="80"/>
          <w:sz w:val="22"/>
          <w:szCs w:val="22"/>
          <w:lang w:val="es-ES"/>
        </w:rPr>
        <w:t>Solicitud de Trá</w:t>
      </w:r>
      <w:r w:rsidR="00222BB6" w:rsidRPr="0008048E">
        <w:rPr>
          <w:rFonts w:cstheme="minorHAnsi"/>
          <w:color w:val="215868" w:themeColor="accent5" w:themeShade="80"/>
          <w:sz w:val="22"/>
          <w:szCs w:val="22"/>
          <w:lang w:val="es-ES"/>
        </w:rPr>
        <w:t xml:space="preserve">mites de ingreso </w:t>
      </w:r>
      <w:r w:rsidR="001D6D95" w:rsidRPr="0008048E">
        <w:rPr>
          <w:rFonts w:cstheme="minorHAnsi"/>
          <w:color w:val="215868" w:themeColor="accent5" w:themeShade="80"/>
          <w:sz w:val="22"/>
          <w:szCs w:val="22"/>
          <w:lang w:val="es-ES"/>
        </w:rPr>
        <w:t xml:space="preserve">a la Universidad de Guadalajara </w:t>
      </w:r>
      <w:r w:rsidR="00222BB6" w:rsidRPr="0008048E">
        <w:rPr>
          <w:rFonts w:cstheme="minorHAnsi"/>
          <w:color w:val="215868" w:themeColor="accent5" w:themeShade="80"/>
          <w:sz w:val="22"/>
          <w:szCs w:val="22"/>
          <w:lang w:val="es-ES"/>
        </w:rPr>
        <w:t>(pago único): M</w:t>
      </w:r>
      <w:r w:rsidRPr="0008048E">
        <w:rPr>
          <w:rFonts w:cstheme="minorHAnsi"/>
          <w:color w:val="215868" w:themeColor="accent5" w:themeShade="80"/>
          <w:sz w:val="22"/>
          <w:szCs w:val="22"/>
          <w:lang w:val="es-ES"/>
        </w:rPr>
        <w:t xml:space="preserve">aestría </w:t>
      </w:r>
      <w:r w:rsidRPr="00F347F6">
        <w:rPr>
          <w:rFonts w:cstheme="minorHAnsi"/>
          <w:b/>
          <w:bCs/>
          <w:color w:val="215868" w:themeColor="accent5" w:themeShade="80"/>
          <w:sz w:val="22"/>
          <w:szCs w:val="22"/>
          <w:highlight w:val="yellow"/>
          <w:lang w:val="es-ES"/>
        </w:rPr>
        <w:t>$</w:t>
      </w:r>
      <w:r w:rsidR="00F73CF1">
        <w:rPr>
          <w:rFonts w:cstheme="minorHAnsi"/>
          <w:b/>
          <w:bCs/>
          <w:color w:val="215868" w:themeColor="accent5" w:themeShade="80"/>
          <w:sz w:val="22"/>
          <w:szCs w:val="22"/>
          <w:highlight w:val="yellow"/>
          <w:lang w:val="es-ES"/>
        </w:rPr>
        <w:t>905</w:t>
      </w:r>
      <w:r w:rsidRPr="00F347F6">
        <w:rPr>
          <w:rFonts w:cstheme="minorHAnsi"/>
          <w:b/>
          <w:bCs/>
          <w:color w:val="215868" w:themeColor="accent5" w:themeShade="80"/>
          <w:sz w:val="22"/>
          <w:szCs w:val="22"/>
          <w:highlight w:val="yellow"/>
          <w:lang w:val="es-ES"/>
        </w:rPr>
        <w:t>.00</w:t>
      </w:r>
      <w:r w:rsidR="00E172EF">
        <w:rPr>
          <w:rFonts w:cstheme="minorHAnsi"/>
          <w:b/>
          <w:bCs/>
          <w:color w:val="215868" w:themeColor="accent5" w:themeShade="80"/>
          <w:sz w:val="22"/>
          <w:szCs w:val="22"/>
          <w:lang w:val="es-ES"/>
        </w:rPr>
        <w:t xml:space="preserve"> –referente del año 2021)</w:t>
      </w:r>
      <w:r w:rsidR="00795F27" w:rsidRPr="0008048E">
        <w:rPr>
          <w:rFonts w:cstheme="minorHAnsi"/>
          <w:b/>
          <w:bCs/>
          <w:color w:val="215868" w:themeColor="accent5" w:themeShade="80"/>
          <w:sz w:val="22"/>
          <w:szCs w:val="22"/>
          <w:lang w:val="es-ES"/>
        </w:rPr>
        <w:t>.</w:t>
      </w:r>
      <w:r w:rsidRPr="0008048E">
        <w:rPr>
          <w:rFonts w:cstheme="minorHAnsi"/>
          <w:bCs/>
          <w:color w:val="215868" w:themeColor="accent5" w:themeShade="80"/>
          <w:sz w:val="22"/>
          <w:szCs w:val="22"/>
          <w:lang w:val="es-ES"/>
        </w:rPr>
        <w:t xml:space="preserve"> </w:t>
      </w:r>
    </w:p>
    <w:p w14:paraId="69DD1F9F" w14:textId="190B744C" w:rsidR="00F41BF8" w:rsidRPr="00564F9A" w:rsidRDefault="00795F27" w:rsidP="00C1158A">
      <w:pPr>
        <w:pStyle w:val="Prrafodelista"/>
        <w:widowControl w:val="0"/>
        <w:numPr>
          <w:ilvl w:val="0"/>
          <w:numId w:val="8"/>
        </w:numPr>
        <w:tabs>
          <w:tab w:val="left" w:pos="220"/>
          <w:tab w:val="left" w:pos="720"/>
        </w:tabs>
        <w:autoSpaceDE w:val="0"/>
        <w:autoSpaceDN w:val="0"/>
        <w:adjustRightInd w:val="0"/>
        <w:rPr>
          <w:rFonts w:cstheme="minorHAnsi"/>
          <w:b/>
          <w:bCs/>
          <w:color w:val="215868" w:themeColor="accent5" w:themeShade="80"/>
          <w:lang w:val="es-ES"/>
        </w:rPr>
      </w:pPr>
      <w:r w:rsidRPr="0008048E">
        <w:rPr>
          <w:rFonts w:cstheme="minorHAnsi"/>
          <w:bCs/>
          <w:color w:val="215868" w:themeColor="accent5" w:themeShade="80"/>
          <w:sz w:val="22"/>
          <w:szCs w:val="22"/>
          <w:lang w:val="es-ES"/>
        </w:rPr>
        <w:t>Costo de la maestría por semestre (ya que</w:t>
      </w:r>
      <w:r w:rsidRPr="00564F9A">
        <w:rPr>
          <w:rFonts w:cstheme="minorHAnsi"/>
          <w:bCs/>
          <w:color w:val="215868" w:themeColor="accent5" w:themeShade="80"/>
          <w:sz w:val="22"/>
          <w:szCs w:val="22"/>
          <w:lang w:val="es-ES"/>
        </w:rPr>
        <w:t xml:space="preserve"> es admitido) es de 1 UMA (Unidad de medida y actualización del salario que se publica en el diario oficial), para el año 202</w:t>
      </w:r>
      <w:r w:rsidR="00145EA3" w:rsidRPr="00564F9A">
        <w:rPr>
          <w:rFonts w:cstheme="minorHAnsi"/>
          <w:bCs/>
          <w:color w:val="215868" w:themeColor="accent5" w:themeShade="80"/>
          <w:sz w:val="22"/>
          <w:szCs w:val="22"/>
          <w:lang w:val="es-ES"/>
        </w:rPr>
        <w:t>1</w:t>
      </w:r>
      <w:r w:rsidR="00564F9A" w:rsidRPr="00564F9A">
        <w:rPr>
          <w:rFonts w:cstheme="minorHAnsi"/>
          <w:bCs/>
          <w:color w:val="215868" w:themeColor="accent5" w:themeShade="80"/>
          <w:sz w:val="22"/>
          <w:szCs w:val="22"/>
          <w:lang w:val="es-ES"/>
        </w:rPr>
        <w:t xml:space="preserve"> </w:t>
      </w:r>
      <w:r w:rsidRPr="00564F9A">
        <w:rPr>
          <w:rFonts w:cstheme="minorHAnsi"/>
          <w:bCs/>
          <w:color w:val="215868" w:themeColor="accent5" w:themeShade="80"/>
          <w:sz w:val="22"/>
          <w:szCs w:val="22"/>
          <w:lang w:val="es-ES"/>
        </w:rPr>
        <w:t xml:space="preserve">es de </w:t>
      </w:r>
      <w:r w:rsidRPr="00564F9A">
        <w:rPr>
          <w:rFonts w:cstheme="minorHAnsi"/>
          <w:b/>
          <w:bCs/>
          <w:color w:val="215868" w:themeColor="accent5" w:themeShade="80"/>
          <w:sz w:val="22"/>
          <w:szCs w:val="22"/>
          <w:lang w:val="es-ES"/>
        </w:rPr>
        <w:t>$2,</w:t>
      </w:r>
      <w:r w:rsidR="00564F9A" w:rsidRPr="00564F9A">
        <w:rPr>
          <w:rFonts w:cstheme="minorHAnsi"/>
          <w:b/>
          <w:bCs/>
          <w:color w:val="215868" w:themeColor="accent5" w:themeShade="80"/>
          <w:sz w:val="22"/>
          <w:szCs w:val="22"/>
          <w:lang w:val="es-ES"/>
        </w:rPr>
        <w:t>733.41</w:t>
      </w:r>
    </w:p>
    <w:p w14:paraId="0ACE8D91" w14:textId="77777777" w:rsidR="00564F9A" w:rsidRPr="00564F9A" w:rsidRDefault="00564F9A" w:rsidP="00564F9A">
      <w:pPr>
        <w:widowControl w:val="0"/>
        <w:tabs>
          <w:tab w:val="left" w:pos="220"/>
          <w:tab w:val="left" w:pos="720"/>
        </w:tabs>
        <w:autoSpaceDE w:val="0"/>
        <w:autoSpaceDN w:val="0"/>
        <w:adjustRightInd w:val="0"/>
        <w:rPr>
          <w:rFonts w:cstheme="minorHAnsi"/>
          <w:b/>
          <w:bCs/>
          <w:color w:val="215868" w:themeColor="accent5" w:themeShade="80"/>
          <w:lang w:val="es-ES"/>
        </w:rPr>
      </w:pPr>
    </w:p>
    <w:p w14:paraId="7ED4AD79" w14:textId="489D1745" w:rsidR="009B41EE" w:rsidRPr="00BF7223" w:rsidRDefault="009B41EE" w:rsidP="00F41BF8">
      <w:pPr>
        <w:widowControl w:val="0"/>
        <w:tabs>
          <w:tab w:val="left" w:pos="220"/>
          <w:tab w:val="left" w:pos="720"/>
        </w:tabs>
        <w:autoSpaceDE w:val="0"/>
        <w:autoSpaceDN w:val="0"/>
        <w:adjustRightInd w:val="0"/>
        <w:spacing w:after="0" w:line="240" w:lineRule="auto"/>
        <w:rPr>
          <w:rFonts w:asciiTheme="minorHAnsi" w:hAnsiTheme="minorHAnsi" w:cstheme="minorHAnsi"/>
          <w:b/>
          <w:bCs/>
          <w:color w:val="215868" w:themeColor="accent5" w:themeShade="80"/>
          <w:lang w:val="es-ES"/>
        </w:rPr>
      </w:pPr>
      <w:r w:rsidRPr="00BF7223">
        <w:rPr>
          <w:rFonts w:asciiTheme="minorHAnsi" w:hAnsiTheme="minorHAnsi" w:cstheme="minorHAnsi"/>
          <w:b/>
          <w:bCs/>
          <w:color w:val="215868" w:themeColor="accent5" w:themeShade="80"/>
          <w:lang w:val="es-ES"/>
        </w:rPr>
        <w:t>Proceso d</w:t>
      </w:r>
      <w:r w:rsidR="00246828">
        <w:rPr>
          <w:rFonts w:asciiTheme="minorHAnsi" w:hAnsiTheme="minorHAnsi" w:cstheme="minorHAnsi"/>
          <w:b/>
          <w:bCs/>
          <w:color w:val="215868" w:themeColor="accent5" w:themeShade="80"/>
          <w:lang w:val="es-ES"/>
        </w:rPr>
        <w:t xml:space="preserve">e postulación para beca CONACYT: </w:t>
      </w:r>
    </w:p>
    <w:p w14:paraId="56D8E2A6" w14:textId="1EFA0FE8" w:rsidR="009B41EE" w:rsidRPr="00BF7223" w:rsidRDefault="009B41EE" w:rsidP="00F41BF8">
      <w:pPr>
        <w:widowControl w:val="0"/>
        <w:autoSpaceDE w:val="0"/>
        <w:autoSpaceDN w:val="0"/>
        <w:adjustRightInd w:val="0"/>
        <w:spacing w:after="0" w:line="240" w:lineRule="auto"/>
        <w:jc w:val="both"/>
        <w:rPr>
          <w:rFonts w:asciiTheme="minorHAnsi" w:hAnsiTheme="minorHAnsi" w:cstheme="minorHAnsi"/>
          <w:color w:val="215868" w:themeColor="accent5" w:themeShade="80"/>
          <w:lang w:val="es-ES"/>
        </w:rPr>
      </w:pPr>
      <w:r w:rsidRPr="00BF7223">
        <w:rPr>
          <w:rFonts w:asciiTheme="minorHAnsi" w:hAnsiTheme="minorHAnsi" w:cstheme="minorHAnsi"/>
          <w:color w:val="215868" w:themeColor="accent5" w:themeShade="80"/>
          <w:lang w:val="es-ES"/>
        </w:rPr>
        <w:t>El programa de la Maestría en Ciencias en Geofísica del Centro Universitario de la Costa, de la Universidad de Guadalajara, es un programa reconocido dentro del Padrón Nacional de Posgrados de Calidad de CONACYT (PNPC). Los alumnos que han sido dictaminados como admitidos, han completado su registro en Control Escolar, que cumplan con los requisitos de postulación de CONACYT y se adhieran a los requisitos exigidos (dedicación exclusiva) durante la vigencia de la beca, podrán ser postulados ante CONACYT para la obtención de beca nacional. La postulación se realizará por estricto orden de puntaje global obtenido, derivado del puntaje en cada uno de los aspectos considerados en el proceso de admisión, la priorización se realizará en orden descendente. La asignación de becas es un proceso competitivo, en el cual la responsabilidad de la Universidad de Guadalajara se limita a realizar la convocatoria</w:t>
      </w:r>
      <w:r w:rsidR="00286FDF">
        <w:rPr>
          <w:rFonts w:asciiTheme="minorHAnsi" w:hAnsiTheme="minorHAnsi" w:cstheme="minorHAnsi"/>
          <w:color w:val="215868" w:themeColor="accent5" w:themeShade="80"/>
          <w:lang w:val="es-ES"/>
        </w:rPr>
        <w:t xml:space="preserve"> de ingreso a posgrado,</w:t>
      </w:r>
      <w:r w:rsidRPr="00BF7223">
        <w:rPr>
          <w:rFonts w:asciiTheme="minorHAnsi" w:hAnsiTheme="minorHAnsi" w:cstheme="minorHAnsi"/>
          <w:color w:val="215868" w:themeColor="accent5" w:themeShade="80"/>
          <w:lang w:val="es-ES"/>
        </w:rPr>
        <w:t xml:space="preserve"> dar se</w:t>
      </w:r>
      <w:r w:rsidR="00286FDF">
        <w:rPr>
          <w:rFonts w:asciiTheme="minorHAnsi" w:hAnsiTheme="minorHAnsi" w:cstheme="minorHAnsi"/>
          <w:color w:val="215868" w:themeColor="accent5" w:themeShade="80"/>
          <w:lang w:val="es-ES"/>
        </w:rPr>
        <w:t>guimiento al proceso de ingreso. Ya que la Universidad</w:t>
      </w:r>
      <w:r w:rsidRPr="00BF7223">
        <w:rPr>
          <w:rFonts w:asciiTheme="minorHAnsi" w:hAnsiTheme="minorHAnsi" w:cstheme="minorHAnsi"/>
          <w:color w:val="215868" w:themeColor="accent5" w:themeShade="80"/>
          <w:lang w:val="es-ES"/>
        </w:rPr>
        <w:t xml:space="preserve"> </w:t>
      </w:r>
      <w:r w:rsidR="00286FDF">
        <w:rPr>
          <w:rFonts w:asciiTheme="minorHAnsi" w:hAnsiTheme="minorHAnsi" w:cstheme="minorHAnsi"/>
          <w:color w:val="215868" w:themeColor="accent5" w:themeShade="80"/>
          <w:lang w:val="es-ES"/>
        </w:rPr>
        <w:t>dictamina a los alumnos aceptados, se puede postularlos a la obtención de l</w:t>
      </w:r>
      <w:r w:rsidRPr="00BF7223">
        <w:rPr>
          <w:rFonts w:asciiTheme="minorHAnsi" w:hAnsiTheme="minorHAnsi" w:cstheme="minorHAnsi"/>
          <w:color w:val="215868" w:themeColor="accent5" w:themeShade="80"/>
          <w:lang w:val="es-ES"/>
        </w:rPr>
        <w:t>a beca,</w:t>
      </w:r>
      <w:r w:rsidR="00286FDF">
        <w:rPr>
          <w:rFonts w:asciiTheme="minorHAnsi" w:hAnsiTheme="minorHAnsi" w:cstheme="minorHAnsi"/>
          <w:color w:val="215868" w:themeColor="accent5" w:themeShade="80"/>
          <w:lang w:val="es-ES"/>
        </w:rPr>
        <w:t xml:space="preserve"> da</w:t>
      </w:r>
      <w:r w:rsidRPr="00BF7223">
        <w:rPr>
          <w:rFonts w:asciiTheme="minorHAnsi" w:hAnsiTheme="minorHAnsi" w:cstheme="minorHAnsi"/>
          <w:color w:val="215868" w:themeColor="accent5" w:themeShade="80"/>
          <w:lang w:val="es-ES"/>
        </w:rPr>
        <w:t xml:space="preserve"> seguimiento de becarios y cumplimiento de los indicadores considerados en el PNPC. La asignación de becas y el número de becas disponibles por programa son atribuciones directas de CONACYT, mediante el proceso competitivo descrito. </w:t>
      </w:r>
    </w:p>
    <w:p w14:paraId="27E591C3" w14:textId="62D426BB" w:rsidR="00DB445A" w:rsidRPr="00BF7223" w:rsidRDefault="009B41EE" w:rsidP="00F41BF8">
      <w:pPr>
        <w:widowControl w:val="0"/>
        <w:autoSpaceDE w:val="0"/>
        <w:autoSpaceDN w:val="0"/>
        <w:adjustRightInd w:val="0"/>
        <w:spacing w:after="0" w:line="240" w:lineRule="auto"/>
        <w:rPr>
          <w:rFonts w:asciiTheme="minorHAnsi" w:hAnsiTheme="minorHAnsi" w:cstheme="minorHAnsi"/>
          <w:b/>
          <w:bCs/>
          <w:color w:val="215868" w:themeColor="accent5" w:themeShade="80"/>
          <w:lang w:val="es-ES"/>
        </w:rPr>
      </w:pPr>
      <w:r w:rsidRPr="00BF7223">
        <w:rPr>
          <w:rFonts w:asciiTheme="minorHAnsi" w:hAnsiTheme="minorHAnsi" w:cstheme="minorHAnsi"/>
          <w:b/>
          <w:bCs/>
          <w:color w:val="215868" w:themeColor="accent5" w:themeShade="80"/>
          <w:lang w:val="es-ES"/>
        </w:rPr>
        <w:t xml:space="preserve">Contacto para Información: </w:t>
      </w:r>
    </w:p>
    <w:p w14:paraId="28BAD47D" w14:textId="77777777" w:rsidR="00246828" w:rsidRDefault="00246828" w:rsidP="00740F36">
      <w:pPr>
        <w:widowControl w:val="0"/>
        <w:autoSpaceDE w:val="0"/>
        <w:autoSpaceDN w:val="0"/>
        <w:adjustRightInd w:val="0"/>
        <w:spacing w:after="0" w:line="240" w:lineRule="auto"/>
        <w:jc w:val="center"/>
        <w:rPr>
          <w:rFonts w:asciiTheme="minorHAnsi" w:hAnsiTheme="minorHAnsi" w:cstheme="minorHAnsi"/>
          <w:b/>
          <w:bCs/>
          <w:color w:val="215868" w:themeColor="accent5" w:themeShade="80"/>
          <w:lang w:val="es-ES"/>
        </w:rPr>
      </w:pPr>
    </w:p>
    <w:p w14:paraId="0626C917" w14:textId="4DA75D80" w:rsidR="00740F36" w:rsidRPr="00BF7223" w:rsidRDefault="009B41EE" w:rsidP="00740F36">
      <w:pPr>
        <w:widowControl w:val="0"/>
        <w:autoSpaceDE w:val="0"/>
        <w:autoSpaceDN w:val="0"/>
        <w:adjustRightInd w:val="0"/>
        <w:spacing w:after="0" w:line="240" w:lineRule="auto"/>
        <w:jc w:val="center"/>
        <w:rPr>
          <w:rFonts w:asciiTheme="minorHAnsi" w:hAnsiTheme="minorHAnsi" w:cstheme="minorHAnsi"/>
          <w:color w:val="215868" w:themeColor="accent5" w:themeShade="80"/>
          <w:lang w:val="es-ES"/>
        </w:rPr>
      </w:pPr>
      <w:r w:rsidRPr="00BF7223">
        <w:rPr>
          <w:rFonts w:asciiTheme="minorHAnsi" w:hAnsiTheme="minorHAnsi" w:cstheme="minorHAnsi"/>
          <w:b/>
          <w:bCs/>
          <w:color w:val="215868" w:themeColor="accent5" w:themeShade="80"/>
          <w:lang w:val="es-ES"/>
        </w:rPr>
        <w:t>Coordinador del Programa</w:t>
      </w:r>
      <w:r w:rsidR="00740F36">
        <w:rPr>
          <w:rFonts w:asciiTheme="minorHAnsi" w:hAnsiTheme="minorHAnsi" w:cstheme="minorHAnsi"/>
          <w:b/>
          <w:bCs/>
          <w:color w:val="215868" w:themeColor="accent5" w:themeShade="80"/>
          <w:lang w:val="es-ES"/>
        </w:rPr>
        <w:t xml:space="preserve"> y</w:t>
      </w:r>
      <w:r w:rsidR="00740F36" w:rsidRPr="00740F36">
        <w:rPr>
          <w:rFonts w:asciiTheme="minorHAnsi" w:hAnsiTheme="minorHAnsi" w:cstheme="minorHAnsi"/>
          <w:b/>
          <w:bCs/>
          <w:color w:val="215868" w:themeColor="accent5" w:themeShade="80"/>
          <w:lang w:val="es-ES"/>
        </w:rPr>
        <w:t xml:space="preserve"> </w:t>
      </w:r>
      <w:r w:rsidR="00740F36" w:rsidRPr="00BF7223">
        <w:rPr>
          <w:rFonts w:asciiTheme="minorHAnsi" w:hAnsiTheme="minorHAnsi" w:cstheme="minorHAnsi"/>
          <w:b/>
          <w:bCs/>
          <w:color w:val="215868" w:themeColor="accent5" w:themeShade="80"/>
          <w:lang w:val="es-ES"/>
        </w:rPr>
        <w:t>Asistente</w:t>
      </w:r>
      <w:r w:rsidR="00740F36">
        <w:rPr>
          <w:rFonts w:asciiTheme="minorHAnsi" w:hAnsiTheme="minorHAnsi" w:cstheme="minorHAnsi"/>
          <w:b/>
          <w:bCs/>
          <w:color w:val="215868" w:themeColor="accent5" w:themeShade="80"/>
          <w:lang w:val="es-ES"/>
        </w:rPr>
        <w:t xml:space="preserve"> de la Coordinación de la Maestría</w:t>
      </w:r>
      <w:r w:rsidR="00740F36" w:rsidRPr="00BF7223">
        <w:rPr>
          <w:rFonts w:asciiTheme="minorHAnsi" w:hAnsiTheme="minorHAnsi" w:cstheme="minorHAnsi"/>
          <w:color w:val="215868" w:themeColor="accent5" w:themeShade="80"/>
          <w:lang w:val="es-ES"/>
        </w:rPr>
        <w:t xml:space="preserve"> </w:t>
      </w:r>
    </w:p>
    <w:p w14:paraId="77058935" w14:textId="55ED31CF" w:rsidR="009B41EE" w:rsidRDefault="009B41EE" w:rsidP="00DB445A">
      <w:pPr>
        <w:widowControl w:val="0"/>
        <w:autoSpaceDE w:val="0"/>
        <w:autoSpaceDN w:val="0"/>
        <w:adjustRightInd w:val="0"/>
        <w:spacing w:after="0" w:line="240" w:lineRule="auto"/>
        <w:jc w:val="center"/>
        <w:rPr>
          <w:rFonts w:asciiTheme="minorHAnsi" w:hAnsiTheme="minorHAnsi" w:cstheme="minorHAnsi"/>
          <w:color w:val="215868" w:themeColor="accent5" w:themeShade="80"/>
          <w:lang w:val="es-ES"/>
        </w:rPr>
      </w:pPr>
      <w:r w:rsidRPr="00BF7223">
        <w:rPr>
          <w:rFonts w:asciiTheme="minorHAnsi" w:hAnsiTheme="minorHAnsi" w:cstheme="minorHAnsi"/>
          <w:color w:val="215868" w:themeColor="accent5" w:themeShade="80"/>
          <w:lang w:val="es-ES"/>
        </w:rPr>
        <w:t xml:space="preserve">Teléfono: (322) 22-6-23-73 Ext. 66373 Email: </w:t>
      </w:r>
      <w:hyperlink r:id="rId14" w:history="1">
        <w:r w:rsidR="00007495" w:rsidRPr="00F826E1">
          <w:rPr>
            <w:rStyle w:val="Hipervnculo"/>
            <w:rFonts w:asciiTheme="minorHAnsi" w:hAnsiTheme="minorHAnsi" w:cstheme="minorHAnsi"/>
            <w:lang w:val="es-ES"/>
          </w:rPr>
          <w:t>mcg@cuc.udg.mx</w:t>
        </w:r>
      </w:hyperlink>
    </w:p>
    <w:p w14:paraId="2D477FA6" w14:textId="296902D0" w:rsidR="00007495" w:rsidRPr="00BF7223" w:rsidRDefault="00007495" w:rsidP="00DB445A">
      <w:pPr>
        <w:widowControl w:val="0"/>
        <w:autoSpaceDE w:val="0"/>
        <w:autoSpaceDN w:val="0"/>
        <w:adjustRightInd w:val="0"/>
        <w:spacing w:after="0" w:line="240" w:lineRule="auto"/>
        <w:jc w:val="center"/>
        <w:rPr>
          <w:rFonts w:asciiTheme="minorHAnsi" w:hAnsiTheme="minorHAnsi" w:cstheme="minorHAnsi"/>
          <w:color w:val="215868" w:themeColor="accent5" w:themeShade="80"/>
          <w:lang w:val="es-ES"/>
        </w:rPr>
      </w:pPr>
      <w:r>
        <w:rPr>
          <w:rFonts w:asciiTheme="minorHAnsi" w:hAnsiTheme="minorHAnsi" w:cstheme="minorHAnsi"/>
          <w:color w:val="215868" w:themeColor="accent5" w:themeShade="80"/>
          <w:lang w:val="es-ES"/>
        </w:rPr>
        <w:t xml:space="preserve">Con Lic. </w:t>
      </w:r>
      <w:r w:rsidR="00F347F6">
        <w:rPr>
          <w:rFonts w:asciiTheme="minorHAnsi" w:hAnsiTheme="minorHAnsi" w:cstheme="minorHAnsi"/>
          <w:color w:val="215868" w:themeColor="accent5" w:themeShade="80"/>
          <w:lang w:val="es-ES"/>
        </w:rPr>
        <w:t>Karla Valdivia Guerra</w:t>
      </w:r>
      <w:r w:rsidR="00D62484">
        <w:rPr>
          <w:rFonts w:asciiTheme="minorHAnsi" w:hAnsiTheme="minorHAnsi" w:cstheme="minorHAnsi"/>
          <w:color w:val="215868" w:themeColor="accent5" w:themeShade="80"/>
          <w:lang w:val="es-ES"/>
        </w:rPr>
        <w:t xml:space="preserve"> y</w:t>
      </w:r>
      <w:r>
        <w:rPr>
          <w:rFonts w:asciiTheme="minorHAnsi" w:hAnsiTheme="minorHAnsi" w:cstheme="minorHAnsi"/>
          <w:color w:val="215868" w:themeColor="accent5" w:themeShade="80"/>
          <w:lang w:val="es-ES"/>
        </w:rPr>
        <w:t xml:space="preserve"> la Dra. Fátima Carrillo </w:t>
      </w:r>
    </w:p>
    <w:p w14:paraId="386057CA" w14:textId="2CC8828C" w:rsidR="00854680" w:rsidRDefault="00854680">
      <w:pPr>
        <w:rPr>
          <w:rFonts w:asciiTheme="minorHAnsi" w:hAnsiTheme="minorHAnsi" w:cstheme="minorHAnsi"/>
          <w:color w:val="215868" w:themeColor="accent5" w:themeShade="80"/>
          <w:lang w:val="es-ES"/>
        </w:rPr>
      </w:pPr>
      <w:r>
        <w:rPr>
          <w:rFonts w:asciiTheme="minorHAnsi" w:hAnsiTheme="minorHAnsi" w:cstheme="minorHAnsi"/>
          <w:color w:val="215868" w:themeColor="accent5" w:themeShade="80"/>
          <w:lang w:val="es-ES"/>
        </w:rPr>
        <w:br w:type="page"/>
      </w:r>
    </w:p>
    <w:p w14:paraId="2344F24D" w14:textId="77777777" w:rsidR="003854F8" w:rsidRPr="00BF7223" w:rsidRDefault="003854F8" w:rsidP="004E74A7">
      <w:pPr>
        <w:widowControl w:val="0"/>
        <w:autoSpaceDE w:val="0"/>
        <w:autoSpaceDN w:val="0"/>
        <w:adjustRightInd w:val="0"/>
        <w:spacing w:after="0" w:line="240" w:lineRule="auto"/>
        <w:jc w:val="center"/>
        <w:rPr>
          <w:rFonts w:asciiTheme="minorHAnsi" w:hAnsiTheme="minorHAnsi" w:cstheme="minorHAnsi"/>
          <w:color w:val="215868" w:themeColor="accent5" w:themeShade="80"/>
          <w:lang w:val="es-ES"/>
        </w:rPr>
      </w:pPr>
    </w:p>
    <w:p w14:paraId="2C96CA2E" w14:textId="0FBF70B2" w:rsidR="00D678B5" w:rsidRPr="004E74A7" w:rsidRDefault="0088396B" w:rsidP="004E74A7">
      <w:pPr>
        <w:widowControl w:val="0"/>
        <w:autoSpaceDE w:val="0"/>
        <w:autoSpaceDN w:val="0"/>
        <w:adjustRightInd w:val="0"/>
        <w:spacing w:after="0" w:line="240" w:lineRule="auto"/>
        <w:jc w:val="center"/>
        <w:rPr>
          <w:rFonts w:asciiTheme="minorHAnsi" w:hAnsiTheme="minorHAnsi" w:cstheme="minorHAnsi"/>
          <w:color w:val="17365D" w:themeColor="text2" w:themeShade="BF"/>
          <w:sz w:val="24"/>
          <w:szCs w:val="24"/>
          <w:lang w:val="es-ES"/>
        </w:rPr>
      </w:pPr>
      <w:r w:rsidRPr="004E74A7">
        <w:rPr>
          <w:rFonts w:asciiTheme="minorHAnsi" w:hAnsiTheme="minorHAnsi" w:cstheme="minorHAnsi"/>
          <w:color w:val="17365D" w:themeColor="text2" w:themeShade="BF"/>
          <w:sz w:val="24"/>
          <w:szCs w:val="24"/>
          <w:lang w:val="es-ES"/>
        </w:rPr>
        <w:t>INDICACIONES PA</w:t>
      </w:r>
      <w:r w:rsidR="004E74A7">
        <w:rPr>
          <w:rFonts w:asciiTheme="minorHAnsi" w:hAnsiTheme="minorHAnsi" w:cstheme="minorHAnsi"/>
          <w:color w:val="17365D" w:themeColor="text2" w:themeShade="BF"/>
          <w:sz w:val="24"/>
          <w:szCs w:val="24"/>
          <w:lang w:val="es-ES"/>
        </w:rPr>
        <w:t>RA EL REGISTRO DEL EXAMEN EXANI III.</w:t>
      </w:r>
    </w:p>
    <w:p w14:paraId="40DBF3F4" w14:textId="7AE2C637" w:rsidR="0088396B" w:rsidRPr="004E74A7" w:rsidRDefault="0088396B" w:rsidP="0088396B">
      <w:pPr>
        <w:widowControl w:val="0"/>
        <w:autoSpaceDE w:val="0"/>
        <w:autoSpaceDN w:val="0"/>
        <w:adjustRightInd w:val="0"/>
        <w:spacing w:after="0" w:line="240" w:lineRule="auto"/>
        <w:jc w:val="both"/>
        <w:rPr>
          <w:rFonts w:asciiTheme="minorHAnsi" w:hAnsiTheme="minorHAnsi" w:cstheme="minorHAnsi"/>
          <w:color w:val="17365D" w:themeColor="text2" w:themeShade="BF"/>
          <w:sz w:val="24"/>
          <w:szCs w:val="24"/>
          <w:lang w:val="es-ES"/>
        </w:rPr>
      </w:pPr>
    </w:p>
    <w:p w14:paraId="014858F6" w14:textId="2F1388CC" w:rsidR="0088396B" w:rsidRPr="004E74A7" w:rsidRDefault="0088396B" w:rsidP="0088396B">
      <w:pPr>
        <w:shd w:val="clear" w:color="auto" w:fill="FFFFFF"/>
        <w:spacing w:after="0" w:line="240" w:lineRule="auto"/>
        <w:rPr>
          <w:rFonts w:asciiTheme="minorHAnsi" w:eastAsia="Times New Roman" w:hAnsiTheme="minorHAnsi" w:cstheme="minorHAnsi"/>
          <w:color w:val="17365D" w:themeColor="text2" w:themeShade="BF"/>
        </w:rPr>
      </w:pPr>
      <w:r w:rsidRPr="004E74A7">
        <w:rPr>
          <w:rFonts w:asciiTheme="minorHAnsi" w:hAnsiTheme="minorHAnsi" w:cstheme="minorHAnsi"/>
          <w:color w:val="17365D" w:themeColor="text2" w:themeShade="BF"/>
        </w:rPr>
        <w:t>Buen día estimadas y estimados, por este medio me permito informarles las fechas del pre-registro para el </w:t>
      </w:r>
      <w:r w:rsidRPr="004E74A7">
        <w:rPr>
          <w:rFonts w:asciiTheme="minorHAnsi" w:hAnsiTheme="minorHAnsi" w:cstheme="minorHAnsi"/>
          <w:b/>
          <w:bCs/>
          <w:color w:val="17365D" w:themeColor="text2" w:themeShade="BF"/>
        </w:rPr>
        <w:t>EXANI III 2022</w:t>
      </w:r>
      <w:r w:rsidR="00D002BF" w:rsidRPr="004E74A7">
        <w:rPr>
          <w:rFonts w:asciiTheme="minorHAnsi" w:hAnsiTheme="minorHAnsi" w:cstheme="minorHAnsi"/>
          <w:b/>
          <w:bCs/>
          <w:color w:val="17365D" w:themeColor="text2" w:themeShade="BF"/>
        </w:rPr>
        <w:t>B</w:t>
      </w:r>
      <w:r w:rsidR="00817DF4" w:rsidRPr="004E74A7">
        <w:rPr>
          <w:rFonts w:asciiTheme="minorHAnsi" w:hAnsiTheme="minorHAnsi" w:cstheme="minorHAnsi"/>
          <w:b/>
          <w:bCs/>
          <w:color w:val="17365D" w:themeColor="text2" w:themeShade="BF"/>
        </w:rPr>
        <w:t>.</w:t>
      </w:r>
    </w:p>
    <w:p w14:paraId="4F897DFA" w14:textId="77777777" w:rsidR="0088396B" w:rsidRPr="004E74A7" w:rsidRDefault="0088396B" w:rsidP="0088396B">
      <w:pPr>
        <w:shd w:val="clear" w:color="auto" w:fill="FFFFFF"/>
        <w:spacing w:after="0" w:line="240" w:lineRule="auto"/>
        <w:rPr>
          <w:rFonts w:asciiTheme="minorHAnsi" w:hAnsiTheme="minorHAnsi" w:cstheme="minorHAnsi"/>
          <w:color w:val="17365D" w:themeColor="text2" w:themeShade="BF"/>
        </w:rPr>
      </w:pPr>
      <w:r w:rsidRPr="004E74A7">
        <w:rPr>
          <w:rFonts w:asciiTheme="minorHAnsi" w:hAnsiTheme="minorHAnsi" w:cstheme="minorHAnsi"/>
          <w:color w:val="17365D" w:themeColor="text2" w:themeShade="BF"/>
        </w:rPr>
        <w:t> </w:t>
      </w:r>
    </w:p>
    <w:p w14:paraId="68B2CAE4" w14:textId="2EBACBD6" w:rsidR="0088396B" w:rsidRPr="004E74A7" w:rsidRDefault="0088396B" w:rsidP="0088396B">
      <w:pPr>
        <w:shd w:val="clear" w:color="auto" w:fill="FFFFFF"/>
        <w:spacing w:after="0" w:line="240" w:lineRule="auto"/>
        <w:rPr>
          <w:rFonts w:asciiTheme="minorHAnsi" w:hAnsiTheme="minorHAnsi" w:cstheme="minorHAnsi"/>
          <w:b/>
          <w:color w:val="17365D" w:themeColor="text2" w:themeShade="BF"/>
        </w:rPr>
      </w:pPr>
      <w:r w:rsidRPr="004E74A7">
        <w:rPr>
          <w:rFonts w:asciiTheme="minorHAnsi" w:hAnsiTheme="minorHAnsi" w:cstheme="minorHAnsi"/>
          <w:color w:val="17365D" w:themeColor="text2" w:themeShade="BF"/>
        </w:rPr>
        <w:t xml:space="preserve">Fechas </w:t>
      </w:r>
      <w:r w:rsidR="00660E77" w:rsidRPr="004E74A7">
        <w:rPr>
          <w:rFonts w:asciiTheme="minorHAnsi" w:hAnsiTheme="minorHAnsi" w:cstheme="minorHAnsi"/>
          <w:color w:val="17365D" w:themeColor="text2" w:themeShade="BF"/>
        </w:rPr>
        <w:t>para el</w:t>
      </w:r>
      <w:r w:rsidRPr="004E74A7">
        <w:rPr>
          <w:rFonts w:asciiTheme="minorHAnsi" w:hAnsiTheme="minorHAnsi" w:cstheme="minorHAnsi"/>
          <w:color w:val="17365D" w:themeColor="text2" w:themeShade="BF"/>
        </w:rPr>
        <w:t xml:space="preserve"> pre-registro:</w:t>
      </w:r>
    </w:p>
    <w:p w14:paraId="2E1E87C9" w14:textId="77777777" w:rsidR="0088396B" w:rsidRPr="004E74A7" w:rsidRDefault="0088396B" w:rsidP="0088396B">
      <w:pPr>
        <w:shd w:val="clear" w:color="auto" w:fill="FFFFFF"/>
        <w:spacing w:after="0" w:line="240" w:lineRule="auto"/>
        <w:rPr>
          <w:rFonts w:asciiTheme="minorHAnsi" w:hAnsiTheme="minorHAnsi" w:cstheme="minorHAnsi"/>
          <w:color w:val="17365D" w:themeColor="text2" w:themeShade="BF"/>
        </w:rPr>
      </w:pPr>
      <w:r w:rsidRPr="004E74A7">
        <w:rPr>
          <w:rFonts w:asciiTheme="minorHAnsi" w:hAnsiTheme="minorHAnsi" w:cstheme="minorHAnsi"/>
          <w:color w:val="17365D" w:themeColor="text2" w:themeShade="BF"/>
        </w:rPr>
        <w:t> </w:t>
      </w:r>
    </w:p>
    <w:p w14:paraId="644C06A1" w14:textId="7694D195" w:rsidR="0088396B" w:rsidRPr="004E74A7" w:rsidRDefault="0088396B" w:rsidP="0088396B">
      <w:pPr>
        <w:numPr>
          <w:ilvl w:val="0"/>
          <w:numId w:val="25"/>
        </w:numPr>
        <w:shd w:val="clear" w:color="auto" w:fill="FFFFFF"/>
        <w:spacing w:after="0" w:line="240" w:lineRule="auto"/>
        <w:rPr>
          <w:rFonts w:asciiTheme="minorHAnsi" w:hAnsiTheme="minorHAnsi" w:cstheme="minorHAnsi"/>
          <w:color w:val="17365D" w:themeColor="text2" w:themeShade="BF"/>
        </w:rPr>
      </w:pPr>
      <w:r w:rsidRPr="004E74A7">
        <w:rPr>
          <w:rFonts w:asciiTheme="minorHAnsi" w:hAnsiTheme="minorHAnsi" w:cstheme="minorHAnsi"/>
          <w:color w:val="17365D" w:themeColor="text2" w:themeShade="BF"/>
        </w:rPr>
        <w:t>Fecha de inicio </w:t>
      </w:r>
      <w:r w:rsidRPr="004E74A7">
        <w:rPr>
          <w:rFonts w:asciiTheme="minorHAnsi" w:hAnsiTheme="minorHAnsi" w:cstheme="minorHAnsi"/>
          <w:b/>
          <w:bCs/>
          <w:color w:val="17365D" w:themeColor="text2" w:themeShade="BF"/>
        </w:rPr>
        <w:t xml:space="preserve">lunes </w:t>
      </w:r>
      <w:r w:rsidR="00D002BF" w:rsidRPr="004E74A7">
        <w:rPr>
          <w:rFonts w:asciiTheme="minorHAnsi" w:hAnsiTheme="minorHAnsi" w:cstheme="minorHAnsi"/>
          <w:b/>
          <w:bCs/>
          <w:color w:val="17365D" w:themeColor="text2" w:themeShade="BF"/>
        </w:rPr>
        <w:t xml:space="preserve">25 </w:t>
      </w:r>
      <w:r w:rsidRPr="004E74A7">
        <w:rPr>
          <w:rFonts w:asciiTheme="minorHAnsi" w:hAnsiTheme="minorHAnsi" w:cstheme="minorHAnsi"/>
          <w:b/>
          <w:bCs/>
          <w:color w:val="17365D" w:themeColor="text2" w:themeShade="BF"/>
        </w:rPr>
        <w:t xml:space="preserve">de </w:t>
      </w:r>
      <w:r w:rsidR="00D002BF" w:rsidRPr="004E74A7">
        <w:rPr>
          <w:rFonts w:asciiTheme="minorHAnsi" w:hAnsiTheme="minorHAnsi" w:cstheme="minorHAnsi"/>
          <w:b/>
          <w:bCs/>
          <w:color w:val="17365D" w:themeColor="text2" w:themeShade="BF"/>
        </w:rPr>
        <w:t>abril</w:t>
      </w:r>
      <w:r w:rsidRPr="004E74A7">
        <w:rPr>
          <w:rFonts w:asciiTheme="minorHAnsi" w:hAnsiTheme="minorHAnsi" w:cstheme="minorHAnsi"/>
          <w:b/>
          <w:bCs/>
          <w:color w:val="17365D" w:themeColor="text2" w:themeShade="BF"/>
        </w:rPr>
        <w:t> </w:t>
      </w:r>
      <w:r w:rsidRPr="004E74A7">
        <w:rPr>
          <w:rFonts w:asciiTheme="minorHAnsi" w:hAnsiTheme="minorHAnsi" w:cstheme="minorHAnsi"/>
          <w:color w:val="17365D" w:themeColor="text2" w:themeShade="BF"/>
        </w:rPr>
        <w:t>(los correos que esté recibiendo les daré contestación por orden como fueron llegando, hasta esta fecha que inicia)</w:t>
      </w:r>
    </w:p>
    <w:p w14:paraId="51AE4E90" w14:textId="11C01E56" w:rsidR="0088396B" w:rsidRPr="004E74A7" w:rsidRDefault="0088396B" w:rsidP="0088396B">
      <w:pPr>
        <w:numPr>
          <w:ilvl w:val="0"/>
          <w:numId w:val="26"/>
        </w:numPr>
        <w:shd w:val="clear" w:color="auto" w:fill="FFFFFF"/>
        <w:spacing w:after="0" w:line="240" w:lineRule="auto"/>
        <w:rPr>
          <w:rFonts w:asciiTheme="minorHAnsi" w:hAnsiTheme="minorHAnsi" w:cstheme="minorHAnsi"/>
          <w:color w:val="17365D" w:themeColor="text2" w:themeShade="BF"/>
          <w:sz w:val="24"/>
          <w:szCs w:val="24"/>
        </w:rPr>
      </w:pPr>
      <w:r w:rsidRPr="004E74A7">
        <w:rPr>
          <w:rFonts w:asciiTheme="minorHAnsi" w:hAnsiTheme="minorHAnsi" w:cstheme="minorHAnsi"/>
          <w:color w:val="17365D" w:themeColor="text2" w:themeShade="BF"/>
        </w:rPr>
        <w:t>Fecha de término</w:t>
      </w:r>
      <w:r w:rsidR="00817DF4" w:rsidRPr="004E74A7">
        <w:rPr>
          <w:rFonts w:asciiTheme="minorHAnsi" w:hAnsiTheme="minorHAnsi" w:cstheme="minorHAnsi"/>
          <w:b/>
          <w:bCs/>
          <w:color w:val="17365D" w:themeColor="text2" w:themeShade="BF"/>
        </w:rPr>
        <w:t> miércoles 2</w:t>
      </w:r>
      <w:r w:rsidR="00D002BF" w:rsidRPr="004E74A7">
        <w:rPr>
          <w:rFonts w:asciiTheme="minorHAnsi" w:hAnsiTheme="minorHAnsi" w:cstheme="minorHAnsi"/>
          <w:b/>
          <w:bCs/>
          <w:color w:val="17365D" w:themeColor="text2" w:themeShade="BF"/>
        </w:rPr>
        <w:t>5</w:t>
      </w:r>
      <w:r w:rsidR="00817DF4" w:rsidRPr="004E74A7">
        <w:rPr>
          <w:rFonts w:asciiTheme="minorHAnsi" w:hAnsiTheme="minorHAnsi" w:cstheme="minorHAnsi"/>
          <w:b/>
          <w:bCs/>
          <w:color w:val="17365D" w:themeColor="text2" w:themeShade="BF"/>
        </w:rPr>
        <w:t> de</w:t>
      </w:r>
      <w:r w:rsidR="00D002BF" w:rsidRPr="004E74A7">
        <w:rPr>
          <w:rFonts w:asciiTheme="minorHAnsi" w:hAnsiTheme="minorHAnsi" w:cstheme="minorHAnsi"/>
          <w:b/>
          <w:bCs/>
          <w:color w:val="17365D" w:themeColor="text2" w:themeShade="BF"/>
        </w:rPr>
        <w:t xml:space="preserve"> mayo</w:t>
      </w:r>
      <w:r w:rsidR="00817DF4" w:rsidRPr="004E74A7">
        <w:rPr>
          <w:rFonts w:asciiTheme="minorHAnsi" w:hAnsiTheme="minorHAnsi" w:cstheme="minorHAnsi"/>
          <w:b/>
          <w:bCs/>
          <w:color w:val="17365D" w:themeColor="text2" w:themeShade="BF"/>
        </w:rPr>
        <w:t> </w:t>
      </w:r>
      <w:r w:rsidRPr="004E74A7">
        <w:rPr>
          <w:rFonts w:asciiTheme="minorHAnsi" w:hAnsiTheme="minorHAnsi" w:cstheme="minorHAnsi"/>
          <w:b/>
          <w:bCs/>
          <w:color w:val="17365D" w:themeColor="text2" w:themeShade="BF"/>
        </w:rPr>
        <w:t>a las </w:t>
      </w:r>
      <w:r w:rsidRPr="004E74A7">
        <w:rPr>
          <w:rFonts w:asciiTheme="minorHAnsi" w:hAnsiTheme="minorHAnsi" w:cstheme="minorHAnsi"/>
          <w:b/>
          <w:bCs/>
          <w:color w:val="17365D" w:themeColor="text2" w:themeShade="BF"/>
          <w:shd w:val="clear" w:color="auto" w:fill="B4A7D6"/>
        </w:rPr>
        <w:t>16:00 horas.</w:t>
      </w:r>
    </w:p>
    <w:p w14:paraId="2708C667" w14:textId="77777777" w:rsidR="0088396B" w:rsidRPr="004E74A7" w:rsidRDefault="0088396B" w:rsidP="0088396B">
      <w:pPr>
        <w:shd w:val="clear" w:color="auto" w:fill="FFFFFF"/>
        <w:spacing w:after="0" w:line="240" w:lineRule="auto"/>
        <w:rPr>
          <w:rFonts w:asciiTheme="minorHAnsi" w:hAnsiTheme="minorHAnsi" w:cstheme="minorHAnsi"/>
          <w:color w:val="17365D" w:themeColor="text2" w:themeShade="BF"/>
        </w:rPr>
      </w:pPr>
      <w:r w:rsidRPr="004E74A7">
        <w:rPr>
          <w:rFonts w:asciiTheme="minorHAnsi" w:hAnsiTheme="minorHAnsi" w:cstheme="minorHAnsi"/>
          <w:b/>
          <w:bCs/>
          <w:color w:val="17365D" w:themeColor="text2" w:themeShade="BF"/>
        </w:rPr>
        <w:t> </w:t>
      </w:r>
    </w:p>
    <w:p w14:paraId="16B019F6" w14:textId="590B9FD5" w:rsidR="0088396B" w:rsidRPr="004E74A7" w:rsidRDefault="0088396B" w:rsidP="0088396B">
      <w:pPr>
        <w:shd w:val="clear" w:color="auto" w:fill="FFFFFF"/>
        <w:spacing w:after="0" w:line="240" w:lineRule="auto"/>
        <w:rPr>
          <w:rFonts w:asciiTheme="minorHAnsi" w:hAnsiTheme="minorHAnsi" w:cstheme="minorHAnsi"/>
          <w:color w:val="17365D" w:themeColor="text2" w:themeShade="BF"/>
        </w:rPr>
      </w:pPr>
      <w:r w:rsidRPr="004E74A7">
        <w:rPr>
          <w:rFonts w:asciiTheme="minorHAnsi" w:hAnsiTheme="minorHAnsi" w:cstheme="minorHAnsi"/>
          <w:b/>
          <w:bCs/>
          <w:color w:val="17365D" w:themeColor="text2" w:themeShade="BF"/>
        </w:rPr>
        <w:t>Fecha del examen real </w:t>
      </w:r>
      <w:r w:rsidR="00817DF4" w:rsidRPr="004E74A7">
        <w:rPr>
          <w:rFonts w:asciiTheme="minorHAnsi" w:hAnsiTheme="minorHAnsi" w:cstheme="minorHAnsi"/>
          <w:b/>
          <w:bCs/>
          <w:color w:val="17365D" w:themeColor="text2" w:themeShade="BF"/>
          <w:shd w:val="clear" w:color="auto" w:fill="D9D2E9"/>
        </w:rPr>
        <w:t>sábado </w:t>
      </w:r>
      <w:r w:rsidRPr="004E74A7">
        <w:rPr>
          <w:rFonts w:asciiTheme="minorHAnsi" w:hAnsiTheme="minorHAnsi" w:cstheme="minorHAnsi"/>
          <w:b/>
          <w:bCs/>
          <w:color w:val="17365D" w:themeColor="text2" w:themeShade="BF"/>
          <w:shd w:val="clear" w:color="auto" w:fill="D9D2E9"/>
        </w:rPr>
        <w:t>1</w:t>
      </w:r>
      <w:r w:rsidR="00D002BF" w:rsidRPr="004E74A7">
        <w:rPr>
          <w:rFonts w:asciiTheme="minorHAnsi" w:hAnsiTheme="minorHAnsi" w:cstheme="minorHAnsi"/>
          <w:b/>
          <w:bCs/>
          <w:color w:val="17365D" w:themeColor="text2" w:themeShade="BF"/>
          <w:shd w:val="clear" w:color="auto" w:fill="D9D2E9"/>
        </w:rPr>
        <w:t>8 de junio.</w:t>
      </w:r>
    </w:p>
    <w:p w14:paraId="7CE0C336" w14:textId="77777777" w:rsidR="0088396B" w:rsidRPr="004E74A7" w:rsidRDefault="0088396B" w:rsidP="0088396B">
      <w:pPr>
        <w:shd w:val="clear" w:color="auto" w:fill="FFFFFF"/>
        <w:spacing w:after="0" w:line="240" w:lineRule="auto"/>
        <w:rPr>
          <w:rFonts w:asciiTheme="minorHAnsi" w:hAnsiTheme="minorHAnsi" w:cstheme="minorHAnsi"/>
          <w:color w:val="17365D" w:themeColor="text2" w:themeShade="BF"/>
        </w:rPr>
      </w:pPr>
      <w:r w:rsidRPr="004E74A7">
        <w:rPr>
          <w:rFonts w:asciiTheme="minorHAnsi" w:hAnsiTheme="minorHAnsi" w:cstheme="minorHAnsi"/>
          <w:color w:val="17365D" w:themeColor="text2" w:themeShade="BF"/>
        </w:rPr>
        <w:t> </w:t>
      </w:r>
    </w:p>
    <w:p w14:paraId="6EA7B1D2" w14:textId="77777777" w:rsidR="00660E77" w:rsidRPr="004E74A7" w:rsidRDefault="0088396B" w:rsidP="0088396B">
      <w:pPr>
        <w:shd w:val="clear" w:color="auto" w:fill="FFFFFF"/>
        <w:spacing w:after="0" w:line="240" w:lineRule="auto"/>
        <w:rPr>
          <w:rFonts w:asciiTheme="minorHAnsi" w:hAnsiTheme="minorHAnsi" w:cstheme="minorHAnsi"/>
          <w:color w:val="17365D" w:themeColor="text2" w:themeShade="BF"/>
        </w:rPr>
      </w:pPr>
      <w:r w:rsidRPr="004E74A7">
        <w:rPr>
          <w:rFonts w:asciiTheme="minorHAnsi" w:hAnsiTheme="minorHAnsi" w:cstheme="minorHAnsi"/>
          <w:color w:val="17365D" w:themeColor="text2" w:themeShade="BF"/>
        </w:rPr>
        <w:t>La dinámica de registro será de la siguiente manera: </w:t>
      </w:r>
    </w:p>
    <w:p w14:paraId="2609C80C" w14:textId="0327EE15" w:rsidR="0088396B" w:rsidRPr="004E74A7" w:rsidRDefault="0088396B" w:rsidP="00660E77">
      <w:pPr>
        <w:pStyle w:val="Prrafodelista"/>
        <w:numPr>
          <w:ilvl w:val="0"/>
          <w:numId w:val="27"/>
        </w:numPr>
        <w:shd w:val="clear" w:color="auto" w:fill="FFFFFF"/>
        <w:rPr>
          <w:rFonts w:cstheme="minorHAnsi"/>
          <w:color w:val="17365D" w:themeColor="text2" w:themeShade="BF"/>
        </w:rPr>
      </w:pPr>
      <w:r w:rsidRPr="004E74A7">
        <w:rPr>
          <w:rFonts w:cstheme="minorHAnsi"/>
          <w:color w:val="17365D" w:themeColor="text2" w:themeShade="BF"/>
          <w:sz w:val="14"/>
          <w:szCs w:val="14"/>
        </w:rPr>
        <w:t>  </w:t>
      </w:r>
      <w:r w:rsidRPr="004E74A7">
        <w:rPr>
          <w:rFonts w:cstheme="minorHAnsi"/>
          <w:color w:val="17365D" w:themeColor="text2" w:themeShade="BF"/>
        </w:rPr>
        <w:t xml:space="preserve">El </w:t>
      </w:r>
      <w:r w:rsidRPr="004E74A7">
        <w:rPr>
          <w:rFonts w:cstheme="minorHAnsi"/>
          <w:color w:val="17365D" w:themeColor="text2" w:themeShade="BF"/>
          <w:lang w:val="es-MX"/>
        </w:rPr>
        <w:t>aspirante</w:t>
      </w:r>
      <w:r w:rsidRPr="004E74A7">
        <w:rPr>
          <w:rFonts w:cstheme="minorHAnsi"/>
          <w:color w:val="17365D" w:themeColor="text2" w:themeShade="BF"/>
        </w:rPr>
        <w:t xml:space="preserve"> </w:t>
      </w:r>
      <w:proofErr w:type="spellStart"/>
      <w:r w:rsidRPr="004E74A7">
        <w:rPr>
          <w:rFonts w:cstheme="minorHAnsi"/>
          <w:color w:val="17365D" w:themeColor="text2" w:themeShade="BF"/>
        </w:rPr>
        <w:t>deberá</w:t>
      </w:r>
      <w:proofErr w:type="spellEnd"/>
      <w:r w:rsidRPr="004E74A7">
        <w:rPr>
          <w:rFonts w:cstheme="minorHAnsi"/>
          <w:color w:val="17365D" w:themeColor="text2" w:themeShade="BF"/>
        </w:rPr>
        <w:t xml:space="preserve"> </w:t>
      </w:r>
      <w:proofErr w:type="spellStart"/>
      <w:r w:rsidRPr="004E74A7">
        <w:rPr>
          <w:rFonts w:cstheme="minorHAnsi"/>
          <w:color w:val="17365D" w:themeColor="text2" w:themeShade="BF"/>
        </w:rPr>
        <w:t>enviar</w:t>
      </w:r>
      <w:proofErr w:type="spellEnd"/>
      <w:r w:rsidRPr="004E74A7">
        <w:rPr>
          <w:rFonts w:cstheme="minorHAnsi"/>
          <w:color w:val="17365D" w:themeColor="text2" w:themeShade="BF"/>
        </w:rPr>
        <w:t xml:space="preserve"> </w:t>
      </w:r>
      <w:proofErr w:type="spellStart"/>
      <w:r w:rsidRPr="004E74A7">
        <w:rPr>
          <w:rFonts w:cstheme="minorHAnsi"/>
          <w:color w:val="17365D" w:themeColor="text2" w:themeShade="BF"/>
        </w:rPr>
        <w:t>por</w:t>
      </w:r>
      <w:proofErr w:type="spellEnd"/>
      <w:r w:rsidRPr="004E74A7">
        <w:rPr>
          <w:rFonts w:cstheme="minorHAnsi"/>
          <w:color w:val="17365D" w:themeColor="text2" w:themeShade="BF"/>
        </w:rPr>
        <w:t xml:space="preserve"> </w:t>
      </w:r>
      <w:proofErr w:type="spellStart"/>
      <w:r w:rsidRPr="004E74A7">
        <w:rPr>
          <w:rFonts w:cstheme="minorHAnsi"/>
          <w:color w:val="17365D" w:themeColor="text2" w:themeShade="BF"/>
        </w:rPr>
        <w:t>correo</w:t>
      </w:r>
      <w:proofErr w:type="spellEnd"/>
      <w:r w:rsidRPr="004E74A7">
        <w:rPr>
          <w:rFonts w:cstheme="minorHAnsi"/>
          <w:color w:val="17365D" w:themeColor="text2" w:themeShade="BF"/>
        </w:rPr>
        <w:t> </w:t>
      </w:r>
      <w:proofErr w:type="spellStart"/>
      <w:r w:rsidRPr="004E74A7">
        <w:rPr>
          <w:rFonts w:cstheme="minorHAnsi"/>
          <w:b/>
          <w:bCs/>
          <w:color w:val="17365D" w:themeColor="text2" w:themeShade="BF"/>
          <w:shd w:val="clear" w:color="auto" w:fill="D9D2E9"/>
        </w:rPr>
        <w:t>foto</w:t>
      </w:r>
      <w:proofErr w:type="spellEnd"/>
      <w:r w:rsidRPr="004E74A7">
        <w:rPr>
          <w:rFonts w:cstheme="minorHAnsi"/>
          <w:b/>
          <w:bCs/>
          <w:color w:val="17365D" w:themeColor="text2" w:themeShade="BF"/>
          <w:shd w:val="clear" w:color="auto" w:fill="D9D2E9"/>
        </w:rPr>
        <w:t> a color</w:t>
      </w:r>
      <w:r w:rsidRPr="004E74A7">
        <w:rPr>
          <w:rFonts w:cstheme="minorHAnsi"/>
          <w:color w:val="17365D" w:themeColor="text2" w:themeShade="BF"/>
        </w:rPr>
        <w:t xml:space="preserve"> de </w:t>
      </w:r>
      <w:proofErr w:type="spellStart"/>
      <w:r w:rsidRPr="004E74A7">
        <w:rPr>
          <w:rFonts w:cstheme="minorHAnsi"/>
          <w:color w:val="17365D" w:themeColor="text2" w:themeShade="BF"/>
        </w:rPr>
        <w:t>su</w:t>
      </w:r>
      <w:proofErr w:type="spellEnd"/>
      <w:r w:rsidRPr="004E74A7">
        <w:rPr>
          <w:rFonts w:cstheme="minorHAnsi"/>
          <w:color w:val="17365D" w:themeColor="text2" w:themeShade="BF"/>
        </w:rPr>
        <w:t xml:space="preserve"> </w:t>
      </w:r>
      <w:proofErr w:type="spellStart"/>
      <w:r w:rsidRPr="004E74A7">
        <w:rPr>
          <w:rFonts w:cstheme="minorHAnsi"/>
          <w:color w:val="17365D" w:themeColor="text2" w:themeShade="BF"/>
        </w:rPr>
        <w:t>identificación</w:t>
      </w:r>
      <w:proofErr w:type="spellEnd"/>
      <w:r w:rsidRPr="004E74A7">
        <w:rPr>
          <w:rFonts w:cstheme="minorHAnsi"/>
          <w:color w:val="17365D" w:themeColor="text2" w:themeShade="BF"/>
        </w:rPr>
        <w:t xml:space="preserve"> </w:t>
      </w:r>
      <w:proofErr w:type="spellStart"/>
      <w:r w:rsidRPr="004E74A7">
        <w:rPr>
          <w:rFonts w:cstheme="minorHAnsi"/>
          <w:color w:val="17365D" w:themeColor="text2" w:themeShade="BF"/>
        </w:rPr>
        <w:t>oficial</w:t>
      </w:r>
      <w:proofErr w:type="spellEnd"/>
      <w:r w:rsidRPr="004E74A7">
        <w:rPr>
          <w:rFonts w:cstheme="minorHAnsi"/>
          <w:color w:val="17365D" w:themeColor="text2" w:themeShade="BF"/>
        </w:rPr>
        <w:t xml:space="preserve"> INE (</w:t>
      </w:r>
      <w:proofErr w:type="spellStart"/>
      <w:r w:rsidRPr="004E74A7">
        <w:rPr>
          <w:rFonts w:cstheme="minorHAnsi"/>
          <w:color w:val="17365D" w:themeColor="text2" w:themeShade="BF"/>
        </w:rPr>
        <w:t>por</w:t>
      </w:r>
      <w:proofErr w:type="spellEnd"/>
      <w:r w:rsidRPr="004E74A7">
        <w:rPr>
          <w:rFonts w:cstheme="minorHAnsi"/>
          <w:color w:val="17365D" w:themeColor="text2" w:themeShade="BF"/>
        </w:rPr>
        <w:t xml:space="preserve"> ambos </w:t>
      </w:r>
      <w:proofErr w:type="spellStart"/>
      <w:r w:rsidRPr="004E74A7">
        <w:rPr>
          <w:rFonts w:cstheme="minorHAnsi"/>
          <w:color w:val="17365D" w:themeColor="text2" w:themeShade="BF"/>
        </w:rPr>
        <w:t>lados</w:t>
      </w:r>
      <w:proofErr w:type="spellEnd"/>
      <w:r w:rsidRPr="004E74A7">
        <w:rPr>
          <w:rFonts w:cstheme="minorHAnsi"/>
          <w:color w:val="17365D" w:themeColor="text2" w:themeShade="BF"/>
        </w:rPr>
        <w:t xml:space="preserve">) o PASAPORTE </w:t>
      </w:r>
      <w:proofErr w:type="spellStart"/>
      <w:r w:rsidRPr="004E74A7">
        <w:rPr>
          <w:rFonts w:cstheme="minorHAnsi"/>
          <w:color w:val="17365D" w:themeColor="text2" w:themeShade="BF"/>
        </w:rPr>
        <w:t>vigentes</w:t>
      </w:r>
      <w:proofErr w:type="spellEnd"/>
      <w:r w:rsidRPr="004E74A7">
        <w:rPr>
          <w:rFonts w:cstheme="minorHAnsi"/>
          <w:color w:val="17365D" w:themeColor="text2" w:themeShade="BF"/>
        </w:rPr>
        <w:t xml:space="preserve"> al </w:t>
      </w:r>
      <w:proofErr w:type="spellStart"/>
      <w:r w:rsidRPr="004E74A7">
        <w:rPr>
          <w:rFonts w:cstheme="minorHAnsi"/>
          <w:color w:val="17365D" w:themeColor="text2" w:themeShade="BF"/>
        </w:rPr>
        <w:t>día</w:t>
      </w:r>
      <w:proofErr w:type="spellEnd"/>
      <w:r w:rsidRPr="004E74A7">
        <w:rPr>
          <w:rFonts w:cstheme="minorHAnsi"/>
          <w:color w:val="17365D" w:themeColor="text2" w:themeShade="BF"/>
        </w:rPr>
        <w:t xml:space="preserve"> </w:t>
      </w:r>
      <w:proofErr w:type="gramStart"/>
      <w:r w:rsidRPr="004E74A7">
        <w:rPr>
          <w:rFonts w:cstheme="minorHAnsi"/>
          <w:color w:val="17365D" w:themeColor="text2" w:themeShade="BF"/>
        </w:rPr>
        <w:t>del</w:t>
      </w:r>
      <w:proofErr w:type="gramEnd"/>
      <w:r w:rsidRPr="004E74A7">
        <w:rPr>
          <w:rFonts w:cstheme="minorHAnsi"/>
          <w:color w:val="17365D" w:themeColor="text2" w:themeShade="BF"/>
        </w:rPr>
        <w:t xml:space="preserve"> </w:t>
      </w:r>
      <w:proofErr w:type="spellStart"/>
      <w:r w:rsidRPr="004E74A7">
        <w:rPr>
          <w:rFonts w:cstheme="minorHAnsi"/>
          <w:color w:val="17365D" w:themeColor="text2" w:themeShade="BF"/>
        </w:rPr>
        <w:t>examen</w:t>
      </w:r>
      <w:proofErr w:type="spellEnd"/>
      <w:r w:rsidRPr="004E74A7">
        <w:rPr>
          <w:rFonts w:cstheme="minorHAnsi"/>
          <w:color w:val="17365D" w:themeColor="text2" w:themeShade="BF"/>
        </w:rPr>
        <w:t xml:space="preserve"> a la </w:t>
      </w:r>
      <w:proofErr w:type="spellStart"/>
      <w:r w:rsidRPr="004E74A7">
        <w:rPr>
          <w:rFonts w:cstheme="minorHAnsi"/>
          <w:color w:val="17365D" w:themeColor="text2" w:themeShade="BF"/>
        </w:rPr>
        <w:t>Mtra</w:t>
      </w:r>
      <w:proofErr w:type="spellEnd"/>
      <w:r w:rsidRPr="004E74A7">
        <w:rPr>
          <w:rFonts w:cstheme="minorHAnsi"/>
          <w:color w:val="17365D" w:themeColor="text2" w:themeShade="BF"/>
        </w:rPr>
        <w:t xml:space="preserve">. </w:t>
      </w:r>
      <w:proofErr w:type="spellStart"/>
      <w:r w:rsidRPr="004E74A7">
        <w:rPr>
          <w:rFonts w:cstheme="minorHAnsi"/>
          <w:color w:val="17365D" w:themeColor="text2" w:themeShade="BF"/>
        </w:rPr>
        <w:t>Elodia</w:t>
      </w:r>
      <w:proofErr w:type="spellEnd"/>
      <w:r w:rsidRPr="004E74A7">
        <w:rPr>
          <w:rFonts w:cstheme="minorHAnsi"/>
          <w:color w:val="17365D" w:themeColor="text2" w:themeShade="BF"/>
        </w:rPr>
        <w:t xml:space="preserve"> García</w:t>
      </w:r>
      <w:r w:rsidR="004E74A7">
        <w:rPr>
          <w:rFonts w:cstheme="minorHAnsi"/>
          <w:color w:val="17365D" w:themeColor="text2" w:themeShade="BF"/>
        </w:rPr>
        <w:t xml:space="preserve"> Estrada al</w:t>
      </w:r>
      <w:r w:rsidRPr="004E74A7">
        <w:rPr>
          <w:rFonts w:cstheme="minorHAnsi"/>
          <w:color w:val="17365D" w:themeColor="text2" w:themeShade="BF"/>
        </w:rPr>
        <w:t xml:space="preserve"> </w:t>
      </w:r>
      <w:proofErr w:type="spellStart"/>
      <w:r w:rsidRPr="004E74A7">
        <w:rPr>
          <w:rFonts w:cstheme="minorHAnsi"/>
          <w:color w:val="17365D" w:themeColor="text2" w:themeShade="BF"/>
        </w:rPr>
        <w:t>siguiente</w:t>
      </w:r>
      <w:proofErr w:type="spellEnd"/>
      <w:r w:rsidRPr="004E74A7">
        <w:rPr>
          <w:rFonts w:cstheme="minorHAnsi"/>
          <w:color w:val="17365D" w:themeColor="text2" w:themeShade="BF"/>
        </w:rPr>
        <w:t xml:space="preserve"> </w:t>
      </w:r>
      <w:proofErr w:type="spellStart"/>
      <w:r w:rsidR="004E74A7">
        <w:rPr>
          <w:rFonts w:cstheme="minorHAnsi"/>
          <w:color w:val="17365D" w:themeColor="text2" w:themeShade="BF"/>
        </w:rPr>
        <w:t>correo</w:t>
      </w:r>
      <w:proofErr w:type="spellEnd"/>
      <w:r w:rsidRPr="004E74A7">
        <w:rPr>
          <w:rFonts w:cstheme="minorHAnsi"/>
          <w:color w:val="17365D" w:themeColor="text2" w:themeShade="BF"/>
        </w:rPr>
        <w:t>: </w:t>
      </w:r>
      <w:hyperlink r:id="rId15" w:tgtFrame="_blank" w:history="1">
        <w:r w:rsidRPr="004E74A7">
          <w:rPr>
            <w:rStyle w:val="Hipervnculo"/>
            <w:rFonts w:cstheme="minorHAnsi"/>
            <w:b/>
            <w:bCs/>
            <w:color w:val="17365D" w:themeColor="text2" w:themeShade="BF"/>
          </w:rPr>
          <w:t>ceneval.cucosta@cuc.udg.mx</w:t>
        </w:r>
      </w:hyperlink>
      <w:r w:rsidRPr="004E74A7">
        <w:rPr>
          <w:rFonts w:cstheme="minorHAnsi"/>
          <w:b/>
          <w:bCs/>
          <w:color w:val="17365D" w:themeColor="text2" w:themeShade="BF"/>
          <w:u w:val="single"/>
        </w:rPr>
        <w:t>;</w:t>
      </w:r>
    </w:p>
    <w:p w14:paraId="604C3878" w14:textId="23FD43EF" w:rsidR="0088396B" w:rsidRPr="004E74A7" w:rsidRDefault="0088396B" w:rsidP="00660E77">
      <w:pPr>
        <w:shd w:val="clear" w:color="auto" w:fill="FFFFFF"/>
        <w:spacing w:after="0" w:line="240" w:lineRule="auto"/>
        <w:ind w:firstLine="60"/>
        <w:rPr>
          <w:rFonts w:asciiTheme="minorHAnsi" w:hAnsiTheme="minorHAnsi" w:cstheme="minorHAnsi"/>
          <w:color w:val="17365D" w:themeColor="text2" w:themeShade="BF"/>
        </w:rPr>
      </w:pPr>
    </w:p>
    <w:p w14:paraId="671F31B4" w14:textId="1CA351E1" w:rsidR="0088396B" w:rsidRPr="004E74A7" w:rsidRDefault="0088396B" w:rsidP="00660E77">
      <w:pPr>
        <w:pStyle w:val="Prrafodelista"/>
        <w:numPr>
          <w:ilvl w:val="0"/>
          <w:numId w:val="27"/>
        </w:numPr>
        <w:shd w:val="clear" w:color="auto" w:fill="FFFFFF"/>
        <w:rPr>
          <w:rFonts w:cstheme="minorHAnsi"/>
          <w:color w:val="17365D" w:themeColor="text2" w:themeShade="BF"/>
        </w:rPr>
      </w:pPr>
      <w:r w:rsidRPr="004E74A7">
        <w:rPr>
          <w:rFonts w:cstheme="minorHAnsi"/>
          <w:color w:val="17365D" w:themeColor="text2" w:themeShade="BF"/>
        </w:rPr>
        <w:t>En el </w:t>
      </w:r>
      <w:proofErr w:type="spellStart"/>
      <w:r w:rsidRPr="004E74A7">
        <w:rPr>
          <w:rFonts w:cstheme="minorHAnsi"/>
          <w:b/>
          <w:bCs/>
          <w:color w:val="17365D" w:themeColor="text2" w:themeShade="BF"/>
        </w:rPr>
        <w:t>asunto</w:t>
      </w:r>
      <w:proofErr w:type="spellEnd"/>
      <w:r w:rsidRPr="004E74A7">
        <w:rPr>
          <w:rFonts w:cstheme="minorHAnsi"/>
          <w:color w:val="17365D" w:themeColor="text2" w:themeShade="BF"/>
        </w:rPr>
        <w:t xml:space="preserve"> del </w:t>
      </w:r>
      <w:proofErr w:type="spellStart"/>
      <w:r w:rsidRPr="004E74A7">
        <w:rPr>
          <w:rFonts w:cstheme="minorHAnsi"/>
          <w:color w:val="17365D" w:themeColor="text2" w:themeShade="BF"/>
        </w:rPr>
        <w:t>correo</w:t>
      </w:r>
      <w:proofErr w:type="spellEnd"/>
      <w:r w:rsidRPr="004E74A7">
        <w:rPr>
          <w:rFonts w:cstheme="minorHAnsi"/>
          <w:color w:val="17365D" w:themeColor="text2" w:themeShade="BF"/>
        </w:rPr>
        <w:t xml:space="preserve"> </w:t>
      </w:r>
      <w:proofErr w:type="spellStart"/>
      <w:r w:rsidRPr="004E74A7">
        <w:rPr>
          <w:rFonts w:cstheme="minorHAnsi"/>
          <w:color w:val="17365D" w:themeColor="text2" w:themeShade="BF"/>
        </w:rPr>
        <w:t>deberá</w:t>
      </w:r>
      <w:proofErr w:type="spellEnd"/>
      <w:r w:rsidRPr="004E74A7">
        <w:rPr>
          <w:rFonts w:cstheme="minorHAnsi"/>
          <w:color w:val="17365D" w:themeColor="text2" w:themeShade="BF"/>
        </w:rPr>
        <w:t xml:space="preserve"> </w:t>
      </w:r>
      <w:proofErr w:type="spellStart"/>
      <w:r w:rsidR="00660E77" w:rsidRPr="004E74A7">
        <w:rPr>
          <w:rFonts w:cstheme="minorHAnsi"/>
          <w:color w:val="17365D" w:themeColor="text2" w:themeShade="BF"/>
        </w:rPr>
        <w:t>decir</w:t>
      </w:r>
      <w:proofErr w:type="spellEnd"/>
      <w:r w:rsidR="00660E77" w:rsidRPr="004E74A7">
        <w:rPr>
          <w:rFonts w:cstheme="minorHAnsi"/>
          <w:color w:val="17365D" w:themeColor="text2" w:themeShade="BF"/>
        </w:rPr>
        <w:t>:</w:t>
      </w:r>
      <w:r w:rsidRPr="004E74A7">
        <w:rPr>
          <w:rFonts w:cstheme="minorHAnsi"/>
          <w:color w:val="17365D" w:themeColor="text2" w:themeShade="BF"/>
        </w:rPr>
        <w:t> </w:t>
      </w:r>
      <w:r w:rsidRPr="004E74A7">
        <w:rPr>
          <w:rFonts w:cstheme="minorHAnsi"/>
          <w:b/>
          <w:bCs/>
          <w:color w:val="17365D" w:themeColor="text2" w:themeShade="BF"/>
          <w:shd w:val="clear" w:color="auto" w:fill="FFFF00"/>
        </w:rPr>
        <w:t>PRE-REGISTRO</w:t>
      </w:r>
      <w:r w:rsidRPr="004E74A7">
        <w:rPr>
          <w:rFonts w:cstheme="minorHAnsi"/>
          <w:color w:val="17365D" w:themeColor="text2" w:themeShade="BF"/>
          <w:shd w:val="clear" w:color="auto" w:fill="FFFF00"/>
        </w:rPr>
        <w:t> </w:t>
      </w:r>
      <w:r w:rsidRPr="004E74A7">
        <w:rPr>
          <w:rFonts w:cstheme="minorHAnsi"/>
          <w:b/>
          <w:bCs/>
          <w:color w:val="17365D" w:themeColor="text2" w:themeShade="BF"/>
          <w:shd w:val="clear" w:color="auto" w:fill="FFFF00"/>
        </w:rPr>
        <w:t>EXANI III</w:t>
      </w:r>
      <w:r w:rsidRPr="004E74A7">
        <w:rPr>
          <w:rFonts w:cstheme="minorHAnsi"/>
          <w:b/>
          <w:bCs/>
          <w:color w:val="17365D" w:themeColor="text2" w:themeShade="BF"/>
        </w:rPr>
        <w:t>  </w:t>
      </w:r>
      <w:r w:rsidRPr="004E74A7">
        <w:rPr>
          <w:rFonts w:cstheme="minorHAnsi"/>
          <w:b/>
          <w:bCs/>
          <w:color w:val="17365D" w:themeColor="text2" w:themeShade="BF"/>
          <w:shd w:val="clear" w:color="auto" w:fill="FFFF00"/>
        </w:rPr>
        <w:t xml:space="preserve">(la clave </w:t>
      </w:r>
      <w:proofErr w:type="spellStart"/>
      <w:r w:rsidRPr="004E74A7">
        <w:rPr>
          <w:rFonts w:cstheme="minorHAnsi"/>
          <w:b/>
          <w:bCs/>
          <w:color w:val="17365D" w:themeColor="text2" w:themeShade="BF"/>
          <w:shd w:val="clear" w:color="auto" w:fill="FFFF00"/>
        </w:rPr>
        <w:t>según</w:t>
      </w:r>
      <w:proofErr w:type="spellEnd"/>
      <w:r w:rsidRPr="004E74A7">
        <w:rPr>
          <w:rFonts w:cstheme="minorHAnsi"/>
          <w:b/>
          <w:bCs/>
          <w:color w:val="17365D" w:themeColor="text2" w:themeShade="BF"/>
          <w:shd w:val="clear" w:color="auto" w:fill="FFFF00"/>
        </w:rPr>
        <w:t xml:space="preserve"> </w:t>
      </w:r>
      <w:proofErr w:type="spellStart"/>
      <w:r w:rsidRPr="004E74A7">
        <w:rPr>
          <w:rFonts w:cstheme="minorHAnsi"/>
          <w:b/>
          <w:bCs/>
          <w:color w:val="17365D" w:themeColor="text2" w:themeShade="BF"/>
          <w:shd w:val="clear" w:color="auto" w:fill="FFFF00"/>
        </w:rPr>
        <w:t>corresponda</w:t>
      </w:r>
      <w:proofErr w:type="spellEnd"/>
      <w:r w:rsidRPr="004E74A7">
        <w:rPr>
          <w:rFonts w:cstheme="minorHAnsi"/>
          <w:b/>
          <w:bCs/>
          <w:color w:val="17365D" w:themeColor="text2" w:themeShade="BF"/>
          <w:shd w:val="clear" w:color="auto" w:fill="FFFF00"/>
        </w:rPr>
        <w:t>)</w:t>
      </w:r>
      <w:r w:rsidRPr="004E74A7">
        <w:rPr>
          <w:rFonts w:cstheme="minorHAnsi"/>
          <w:b/>
          <w:bCs/>
          <w:color w:val="17365D" w:themeColor="text2" w:themeShade="BF"/>
        </w:rPr>
        <w:t> </w:t>
      </w:r>
      <w:r w:rsidRPr="004E74A7">
        <w:rPr>
          <w:rFonts w:cstheme="minorHAnsi"/>
          <w:color w:val="17365D" w:themeColor="text2" w:themeShade="BF"/>
        </w:rPr>
        <w:t>; </w:t>
      </w:r>
      <w:r w:rsidRPr="004E74A7">
        <w:rPr>
          <w:rFonts w:cstheme="minorHAnsi"/>
          <w:b/>
          <w:bCs/>
          <w:color w:val="17365D" w:themeColor="text2" w:themeShade="BF"/>
        </w:rPr>
        <w:t>MITB, MNEG, MDSU,</w:t>
      </w:r>
      <w:r w:rsidRPr="004E74A7">
        <w:rPr>
          <w:rFonts w:cstheme="minorHAnsi"/>
          <w:color w:val="17365D" w:themeColor="text2" w:themeShade="BF"/>
        </w:rPr>
        <w:t> </w:t>
      </w:r>
      <w:r w:rsidRPr="004E74A7">
        <w:rPr>
          <w:rFonts w:cstheme="minorHAnsi"/>
          <w:b/>
          <w:bCs/>
          <w:color w:val="17365D" w:themeColor="text2" w:themeShade="BF"/>
        </w:rPr>
        <w:t>DDES, MCGE, DEGN, MIDM</w:t>
      </w:r>
    </w:p>
    <w:p w14:paraId="7058BFCB" w14:textId="30E40CDF" w:rsidR="0088396B" w:rsidRPr="004E74A7" w:rsidRDefault="0088396B" w:rsidP="00660E77">
      <w:pPr>
        <w:shd w:val="clear" w:color="auto" w:fill="FFFFFF"/>
        <w:tabs>
          <w:tab w:val="left" w:pos="1125"/>
        </w:tabs>
        <w:spacing w:after="0" w:line="240" w:lineRule="auto"/>
        <w:ind w:firstLine="1185"/>
        <w:rPr>
          <w:rFonts w:asciiTheme="minorHAnsi" w:hAnsiTheme="minorHAnsi" w:cstheme="minorHAnsi"/>
          <w:color w:val="17365D" w:themeColor="text2" w:themeShade="BF"/>
        </w:rPr>
      </w:pPr>
    </w:p>
    <w:p w14:paraId="17C2B254" w14:textId="23448DC9" w:rsidR="0088396B" w:rsidRPr="004E74A7" w:rsidRDefault="0088396B" w:rsidP="00660E77">
      <w:pPr>
        <w:pStyle w:val="Prrafodelista"/>
        <w:numPr>
          <w:ilvl w:val="0"/>
          <w:numId w:val="27"/>
        </w:numPr>
        <w:shd w:val="clear" w:color="auto" w:fill="FFFFFF"/>
        <w:rPr>
          <w:rFonts w:cstheme="minorHAnsi"/>
          <w:color w:val="17365D" w:themeColor="text2" w:themeShade="BF"/>
        </w:rPr>
      </w:pPr>
      <w:r w:rsidRPr="004E74A7">
        <w:rPr>
          <w:rFonts w:cstheme="minorHAnsi"/>
          <w:color w:val="17365D" w:themeColor="text2" w:themeShade="BF"/>
        </w:rPr>
        <w:t xml:space="preserve">Y en el </w:t>
      </w:r>
      <w:r w:rsidRPr="004E74A7">
        <w:rPr>
          <w:rFonts w:cstheme="minorHAnsi"/>
          <w:color w:val="17365D" w:themeColor="text2" w:themeShade="BF"/>
          <w:lang w:val="es-MX"/>
        </w:rPr>
        <w:t>cuerpo</w:t>
      </w:r>
      <w:r w:rsidRPr="004E74A7">
        <w:rPr>
          <w:rFonts w:cstheme="minorHAnsi"/>
          <w:color w:val="17365D" w:themeColor="text2" w:themeShade="BF"/>
        </w:rPr>
        <w:t xml:space="preserve"> </w:t>
      </w:r>
      <w:proofErr w:type="gramStart"/>
      <w:r w:rsidR="00BA7577" w:rsidRPr="004E74A7">
        <w:rPr>
          <w:rFonts w:cstheme="minorHAnsi"/>
          <w:color w:val="17365D" w:themeColor="text2" w:themeShade="BF"/>
        </w:rPr>
        <w:t>del</w:t>
      </w:r>
      <w:proofErr w:type="gramEnd"/>
      <w:r w:rsidRPr="004E74A7">
        <w:rPr>
          <w:rFonts w:cstheme="minorHAnsi"/>
          <w:color w:val="17365D" w:themeColor="text2" w:themeShade="BF"/>
        </w:rPr>
        <w:t xml:space="preserve"> </w:t>
      </w:r>
      <w:proofErr w:type="spellStart"/>
      <w:r w:rsidRPr="004E74A7">
        <w:rPr>
          <w:rFonts w:cstheme="minorHAnsi"/>
          <w:color w:val="17365D" w:themeColor="text2" w:themeShade="BF"/>
        </w:rPr>
        <w:t>correo</w:t>
      </w:r>
      <w:proofErr w:type="spellEnd"/>
      <w:r w:rsidRPr="004E74A7">
        <w:rPr>
          <w:rFonts w:cstheme="minorHAnsi"/>
          <w:color w:val="17365D" w:themeColor="text2" w:themeShade="BF"/>
        </w:rPr>
        <w:t xml:space="preserve">: </w:t>
      </w:r>
      <w:proofErr w:type="spellStart"/>
      <w:r w:rsidRPr="004E74A7">
        <w:rPr>
          <w:rFonts w:cstheme="minorHAnsi"/>
          <w:color w:val="17365D" w:themeColor="text2" w:themeShade="BF"/>
        </w:rPr>
        <w:t>no</w:t>
      </w:r>
      <w:r w:rsidR="00D002BF" w:rsidRPr="004E74A7">
        <w:rPr>
          <w:rFonts w:cstheme="minorHAnsi"/>
          <w:color w:val="17365D" w:themeColor="text2" w:themeShade="BF"/>
        </w:rPr>
        <w:t>mbre</w:t>
      </w:r>
      <w:proofErr w:type="spellEnd"/>
      <w:r w:rsidR="00D002BF" w:rsidRPr="004E74A7">
        <w:rPr>
          <w:rFonts w:cstheme="minorHAnsi"/>
          <w:color w:val="17365D" w:themeColor="text2" w:themeShade="BF"/>
        </w:rPr>
        <w:t xml:space="preserve"> </w:t>
      </w:r>
      <w:proofErr w:type="spellStart"/>
      <w:r w:rsidR="00D002BF" w:rsidRPr="004E74A7">
        <w:rPr>
          <w:rFonts w:cstheme="minorHAnsi"/>
          <w:color w:val="17365D" w:themeColor="text2" w:themeShade="BF"/>
        </w:rPr>
        <w:t>completo</w:t>
      </w:r>
      <w:proofErr w:type="spellEnd"/>
      <w:r w:rsidR="00D002BF" w:rsidRPr="004E74A7">
        <w:rPr>
          <w:rFonts w:cstheme="minorHAnsi"/>
          <w:color w:val="17365D" w:themeColor="text2" w:themeShade="BF"/>
        </w:rPr>
        <w:t xml:space="preserve">, y el </w:t>
      </w:r>
      <w:proofErr w:type="spellStart"/>
      <w:r w:rsidR="00D002BF" w:rsidRPr="004E74A7">
        <w:rPr>
          <w:rFonts w:cstheme="minorHAnsi"/>
          <w:color w:val="17365D" w:themeColor="text2" w:themeShade="BF"/>
        </w:rPr>
        <w:t>nombre</w:t>
      </w:r>
      <w:proofErr w:type="spellEnd"/>
      <w:r w:rsidR="00D002BF" w:rsidRPr="004E74A7">
        <w:rPr>
          <w:rFonts w:cstheme="minorHAnsi"/>
          <w:color w:val="17365D" w:themeColor="text2" w:themeShade="BF"/>
        </w:rPr>
        <w:t xml:space="preserve"> del </w:t>
      </w:r>
      <w:proofErr w:type="spellStart"/>
      <w:r w:rsidRPr="004E74A7">
        <w:rPr>
          <w:rFonts w:cstheme="minorHAnsi"/>
          <w:color w:val="17365D" w:themeColor="text2" w:themeShade="BF"/>
        </w:rPr>
        <w:t>Posgrado</w:t>
      </w:r>
      <w:proofErr w:type="spellEnd"/>
      <w:r w:rsidRPr="004E74A7">
        <w:rPr>
          <w:rFonts w:cstheme="minorHAnsi"/>
          <w:color w:val="17365D" w:themeColor="text2" w:themeShade="BF"/>
        </w:rPr>
        <w:t xml:space="preserve"> al que </w:t>
      </w:r>
      <w:proofErr w:type="spellStart"/>
      <w:r w:rsidRPr="004E74A7">
        <w:rPr>
          <w:rFonts w:cstheme="minorHAnsi"/>
          <w:color w:val="17365D" w:themeColor="text2" w:themeShade="BF"/>
        </w:rPr>
        <w:t>desea</w:t>
      </w:r>
      <w:proofErr w:type="spellEnd"/>
      <w:r w:rsidRPr="004E74A7">
        <w:rPr>
          <w:rFonts w:cstheme="minorHAnsi"/>
          <w:color w:val="17365D" w:themeColor="text2" w:themeShade="BF"/>
        </w:rPr>
        <w:t xml:space="preserve"> </w:t>
      </w:r>
      <w:proofErr w:type="spellStart"/>
      <w:r w:rsidRPr="004E74A7">
        <w:rPr>
          <w:rFonts w:cstheme="minorHAnsi"/>
          <w:color w:val="17365D" w:themeColor="text2" w:themeShade="BF"/>
        </w:rPr>
        <w:t>ingresar</w:t>
      </w:r>
      <w:proofErr w:type="spellEnd"/>
      <w:r w:rsidRPr="004E74A7">
        <w:rPr>
          <w:rFonts w:cstheme="minorHAnsi"/>
          <w:color w:val="17365D" w:themeColor="text2" w:themeShade="BF"/>
        </w:rPr>
        <w:t>.</w:t>
      </w:r>
    </w:p>
    <w:p w14:paraId="69D04E4D" w14:textId="5444E288" w:rsidR="0088396B" w:rsidRPr="004E74A7" w:rsidRDefault="0088396B" w:rsidP="0088396B">
      <w:pPr>
        <w:shd w:val="clear" w:color="auto" w:fill="FFFFFF"/>
        <w:spacing w:after="0" w:line="240" w:lineRule="auto"/>
        <w:rPr>
          <w:rFonts w:asciiTheme="minorHAnsi" w:hAnsiTheme="minorHAnsi" w:cstheme="minorHAnsi"/>
          <w:color w:val="17365D" w:themeColor="text2" w:themeShade="BF"/>
        </w:rPr>
      </w:pPr>
      <w:r w:rsidRPr="004E74A7">
        <w:rPr>
          <w:rFonts w:asciiTheme="minorHAnsi" w:hAnsiTheme="minorHAnsi" w:cstheme="minorHAnsi"/>
          <w:color w:val="17365D" w:themeColor="text2" w:themeShade="BF"/>
        </w:rPr>
        <w:t>  </w:t>
      </w:r>
    </w:p>
    <w:p w14:paraId="7758DAC7" w14:textId="77777777" w:rsidR="0088396B" w:rsidRPr="004E74A7" w:rsidRDefault="0088396B" w:rsidP="0088396B">
      <w:pPr>
        <w:shd w:val="clear" w:color="auto" w:fill="FFFFFF"/>
        <w:spacing w:after="0" w:line="240" w:lineRule="auto"/>
        <w:rPr>
          <w:rFonts w:asciiTheme="minorHAnsi" w:hAnsiTheme="minorHAnsi" w:cstheme="minorHAnsi"/>
          <w:color w:val="17365D" w:themeColor="text2" w:themeShade="BF"/>
        </w:rPr>
      </w:pPr>
      <w:r w:rsidRPr="004E74A7">
        <w:rPr>
          <w:rFonts w:asciiTheme="minorHAnsi" w:hAnsiTheme="minorHAnsi" w:cstheme="minorHAnsi"/>
          <w:color w:val="17365D" w:themeColor="text2" w:themeShade="BF"/>
        </w:rPr>
        <w:t>Una vez que reciba la información clara y completa, se les contestara con los pasos e indicaciones a seguir para que termine dicho registro.</w:t>
      </w:r>
    </w:p>
    <w:p w14:paraId="26CDF955" w14:textId="77777777" w:rsidR="0088396B" w:rsidRPr="004E74A7" w:rsidRDefault="0088396B" w:rsidP="0088396B">
      <w:pPr>
        <w:shd w:val="clear" w:color="auto" w:fill="FFFFFF"/>
        <w:spacing w:after="0" w:line="240" w:lineRule="auto"/>
        <w:rPr>
          <w:rFonts w:asciiTheme="minorHAnsi" w:hAnsiTheme="minorHAnsi" w:cstheme="minorHAnsi"/>
          <w:color w:val="17365D" w:themeColor="text2" w:themeShade="BF"/>
        </w:rPr>
      </w:pPr>
      <w:r w:rsidRPr="004E74A7">
        <w:rPr>
          <w:rFonts w:asciiTheme="minorHAnsi" w:hAnsiTheme="minorHAnsi" w:cstheme="minorHAnsi"/>
          <w:color w:val="17365D" w:themeColor="text2" w:themeShade="BF"/>
        </w:rPr>
        <w:t> </w:t>
      </w:r>
    </w:p>
    <w:p w14:paraId="46E3013A" w14:textId="41281EF6" w:rsidR="0088396B" w:rsidRPr="004E74A7" w:rsidRDefault="0088396B" w:rsidP="0088396B">
      <w:pPr>
        <w:shd w:val="clear" w:color="auto" w:fill="FFFFFF"/>
        <w:spacing w:after="0" w:line="240" w:lineRule="auto"/>
        <w:rPr>
          <w:rFonts w:asciiTheme="minorHAnsi" w:hAnsiTheme="minorHAnsi" w:cstheme="minorHAnsi"/>
          <w:color w:val="17365D" w:themeColor="text2" w:themeShade="BF"/>
        </w:rPr>
      </w:pPr>
      <w:r w:rsidRPr="004E74A7">
        <w:rPr>
          <w:rFonts w:asciiTheme="minorHAnsi" w:hAnsiTheme="minorHAnsi" w:cstheme="minorHAnsi"/>
          <w:b/>
          <w:bCs/>
          <w:color w:val="17365D" w:themeColor="text2" w:themeShade="BF"/>
          <w:shd w:val="clear" w:color="auto" w:fill="B4A7D6"/>
        </w:rPr>
        <w:t>Examen d</w:t>
      </w:r>
      <w:r w:rsidR="00D002BF" w:rsidRPr="004E74A7">
        <w:rPr>
          <w:rFonts w:asciiTheme="minorHAnsi" w:hAnsiTheme="minorHAnsi" w:cstheme="minorHAnsi"/>
          <w:b/>
          <w:bCs/>
          <w:color w:val="17365D" w:themeColor="text2" w:themeShade="BF"/>
          <w:shd w:val="clear" w:color="auto" w:fill="B4A7D6"/>
        </w:rPr>
        <w:t>e práctica 09</w:t>
      </w:r>
      <w:r w:rsidRPr="004E74A7">
        <w:rPr>
          <w:rFonts w:asciiTheme="minorHAnsi" w:hAnsiTheme="minorHAnsi" w:cstheme="minorHAnsi"/>
          <w:b/>
          <w:bCs/>
          <w:color w:val="17365D" w:themeColor="text2" w:themeShade="BF"/>
          <w:shd w:val="clear" w:color="auto" w:fill="B4A7D6"/>
        </w:rPr>
        <w:t xml:space="preserve"> de </w:t>
      </w:r>
      <w:r w:rsidR="00D002BF" w:rsidRPr="004E74A7">
        <w:rPr>
          <w:rFonts w:asciiTheme="minorHAnsi" w:hAnsiTheme="minorHAnsi" w:cstheme="minorHAnsi"/>
          <w:b/>
          <w:bCs/>
          <w:color w:val="17365D" w:themeColor="text2" w:themeShade="BF"/>
          <w:shd w:val="clear" w:color="auto" w:fill="B4A7D6"/>
        </w:rPr>
        <w:t>junio</w:t>
      </w:r>
      <w:r w:rsidR="00660E77" w:rsidRPr="004E74A7">
        <w:rPr>
          <w:rFonts w:asciiTheme="minorHAnsi" w:hAnsiTheme="minorHAnsi" w:cstheme="minorHAnsi"/>
          <w:color w:val="17365D" w:themeColor="text2" w:themeShade="BF"/>
          <w:shd w:val="clear" w:color="auto" w:fill="B4A7D6"/>
        </w:rPr>
        <w:t>:</w:t>
      </w:r>
      <w:r w:rsidRPr="004E74A7">
        <w:rPr>
          <w:rFonts w:asciiTheme="minorHAnsi" w:hAnsiTheme="minorHAnsi" w:cstheme="minorHAnsi"/>
          <w:color w:val="17365D" w:themeColor="text2" w:themeShade="BF"/>
        </w:rPr>
        <w:t xml:space="preserve"> horario local y escalonado de acuerdo a la cantidad de sustentantes registrados de 10:00 a 13:00 horas.</w:t>
      </w:r>
    </w:p>
    <w:p w14:paraId="0DB2F5A0" w14:textId="77777777" w:rsidR="0088396B" w:rsidRPr="004E74A7" w:rsidRDefault="0088396B" w:rsidP="0088396B">
      <w:pPr>
        <w:shd w:val="clear" w:color="auto" w:fill="FFFFFF"/>
        <w:spacing w:after="0" w:line="240" w:lineRule="auto"/>
        <w:rPr>
          <w:rFonts w:asciiTheme="minorHAnsi" w:hAnsiTheme="minorHAnsi" w:cstheme="minorHAnsi"/>
          <w:b/>
          <w:color w:val="17365D" w:themeColor="text2" w:themeShade="BF"/>
        </w:rPr>
      </w:pPr>
    </w:p>
    <w:p w14:paraId="14B059CF" w14:textId="5B874058" w:rsidR="0088396B" w:rsidRPr="004E74A7" w:rsidRDefault="0088396B" w:rsidP="0088396B">
      <w:pPr>
        <w:shd w:val="clear" w:color="auto" w:fill="FFFFFF"/>
        <w:spacing w:after="0" w:line="240" w:lineRule="auto"/>
        <w:rPr>
          <w:rFonts w:asciiTheme="minorHAnsi" w:hAnsiTheme="minorHAnsi" w:cstheme="minorHAnsi"/>
          <w:color w:val="17365D" w:themeColor="text2" w:themeShade="BF"/>
        </w:rPr>
      </w:pPr>
      <w:r w:rsidRPr="004E74A7">
        <w:rPr>
          <w:rFonts w:asciiTheme="minorHAnsi" w:hAnsiTheme="minorHAnsi" w:cstheme="minorHAnsi"/>
          <w:b/>
          <w:color w:val="17365D" w:themeColor="text2" w:themeShade="BF"/>
          <w:shd w:val="clear" w:color="auto" w:fill="B4A7D6"/>
        </w:rPr>
        <w:t>Para mayor información</w:t>
      </w:r>
      <w:r w:rsidRPr="004E74A7">
        <w:rPr>
          <w:rFonts w:asciiTheme="minorHAnsi" w:hAnsiTheme="minorHAnsi" w:cstheme="minorHAnsi"/>
          <w:color w:val="17365D" w:themeColor="text2" w:themeShade="BF"/>
          <w:shd w:val="clear" w:color="auto" w:fill="B4A7D6"/>
        </w:rPr>
        <w:t>:</w:t>
      </w:r>
      <w:r w:rsidR="00660E77" w:rsidRPr="004E74A7">
        <w:rPr>
          <w:rFonts w:asciiTheme="minorHAnsi" w:hAnsiTheme="minorHAnsi" w:cstheme="minorHAnsi"/>
          <w:color w:val="17365D" w:themeColor="text2" w:themeShade="BF"/>
        </w:rPr>
        <w:t xml:space="preserve"> c</w:t>
      </w:r>
      <w:r w:rsidRPr="004E74A7">
        <w:rPr>
          <w:rFonts w:asciiTheme="minorHAnsi" w:hAnsiTheme="minorHAnsi" w:cstheme="minorHAnsi"/>
          <w:color w:val="17365D" w:themeColor="text2" w:themeShade="BF"/>
        </w:rPr>
        <w:t>orreo electrónico: </w:t>
      </w:r>
      <w:hyperlink r:id="rId16" w:tgtFrame="_blank" w:history="1">
        <w:r w:rsidRPr="004E74A7">
          <w:rPr>
            <w:rStyle w:val="Hipervnculo"/>
            <w:rFonts w:asciiTheme="minorHAnsi" w:hAnsiTheme="minorHAnsi" w:cstheme="minorHAnsi"/>
            <w:color w:val="17365D" w:themeColor="text2" w:themeShade="BF"/>
          </w:rPr>
          <w:t>ceneval.cucosta@cuc.udg.mx</w:t>
        </w:r>
      </w:hyperlink>
    </w:p>
    <w:p w14:paraId="514C5772" w14:textId="5217E341" w:rsidR="0088396B" w:rsidRPr="004E74A7" w:rsidRDefault="0088396B" w:rsidP="0088396B">
      <w:pPr>
        <w:shd w:val="clear" w:color="auto" w:fill="FFFFFF"/>
        <w:spacing w:after="0" w:line="240" w:lineRule="auto"/>
        <w:rPr>
          <w:rFonts w:asciiTheme="minorHAnsi" w:hAnsiTheme="minorHAnsi" w:cstheme="minorHAnsi"/>
          <w:color w:val="17365D" w:themeColor="text2" w:themeShade="BF"/>
        </w:rPr>
      </w:pPr>
      <w:proofErr w:type="spellStart"/>
      <w:r w:rsidRPr="004E74A7">
        <w:rPr>
          <w:rFonts w:asciiTheme="minorHAnsi" w:hAnsiTheme="minorHAnsi" w:cstheme="minorHAnsi"/>
          <w:color w:val="17365D" w:themeColor="text2" w:themeShade="BF"/>
        </w:rPr>
        <w:t>inbox</w:t>
      </w:r>
      <w:proofErr w:type="spellEnd"/>
      <w:r w:rsidRPr="004E74A7">
        <w:rPr>
          <w:rFonts w:asciiTheme="minorHAnsi" w:hAnsiTheme="minorHAnsi" w:cstheme="minorHAnsi"/>
          <w:color w:val="17365D" w:themeColor="text2" w:themeShade="BF"/>
        </w:rPr>
        <w:t xml:space="preserve"> a la </w:t>
      </w:r>
      <w:r w:rsidR="00660E77" w:rsidRPr="004E74A7">
        <w:rPr>
          <w:rFonts w:asciiTheme="minorHAnsi" w:hAnsiTheme="minorHAnsi" w:cstheme="minorHAnsi"/>
          <w:color w:val="17365D" w:themeColor="text2" w:themeShade="BF"/>
        </w:rPr>
        <w:t>página</w:t>
      </w:r>
      <w:r w:rsidRPr="004E74A7">
        <w:rPr>
          <w:rFonts w:asciiTheme="minorHAnsi" w:hAnsiTheme="minorHAnsi" w:cstheme="minorHAnsi"/>
          <w:color w:val="17365D" w:themeColor="text2" w:themeShade="BF"/>
        </w:rPr>
        <w:t xml:space="preserve"> de </w:t>
      </w:r>
      <w:proofErr w:type="spellStart"/>
      <w:proofErr w:type="gramStart"/>
      <w:r w:rsidRPr="004E74A7">
        <w:rPr>
          <w:rFonts w:asciiTheme="minorHAnsi" w:hAnsiTheme="minorHAnsi" w:cstheme="minorHAnsi"/>
          <w:color w:val="17365D" w:themeColor="text2" w:themeShade="BF"/>
        </w:rPr>
        <w:t>facebook</w:t>
      </w:r>
      <w:proofErr w:type="spellEnd"/>
      <w:r w:rsidRPr="004E74A7">
        <w:rPr>
          <w:rFonts w:asciiTheme="minorHAnsi" w:hAnsiTheme="minorHAnsi" w:cstheme="minorHAnsi"/>
          <w:color w:val="17365D" w:themeColor="text2" w:themeShade="BF"/>
        </w:rPr>
        <w:t xml:space="preserve"> :</w:t>
      </w:r>
      <w:proofErr w:type="gramEnd"/>
      <w:r w:rsidRPr="004E74A7">
        <w:rPr>
          <w:rFonts w:asciiTheme="minorHAnsi" w:hAnsiTheme="minorHAnsi" w:cstheme="minorHAnsi"/>
          <w:color w:val="17365D" w:themeColor="text2" w:themeShade="BF"/>
        </w:rPr>
        <w:t> @</w:t>
      </w:r>
      <w:proofErr w:type="spellStart"/>
      <w:r w:rsidRPr="004E74A7">
        <w:rPr>
          <w:rFonts w:asciiTheme="minorHAnsi" w:hAnsiTheme="minorHAnsi" w:cstheme="minorHAnsi"/>
          <w:color w:val="17365D" w:themeColor="text2" w:themeShade="BF"/>
        </w:rPr>
        <w:t>cuc.egel.ceneval</w:t>
      </w:r>
      <w:proofErr w:type="spellEnd"/>
      <w:r w:rsidR="00660E77" w:rsidRPr="004E74A7">
        <w:rPr>
          <w:rFonts w:asciiTheme="minorHAnsi" w:hAnsiTheme="minorHAnsi" w:cstheme="minorHAnsi"/>
          <w:color w:val="17365D" w:themeColor="text2" w:themeShade="BF"/>
        </w:rPr>
        <w:t xml:space="preserve">,  y </w:t>
      </w:r>
      <w:r w:rsidRPr="004E74A7">
        <w:rPr>
          <w:rFonts w:asciiTheme="minorHAnsi" w:hAnsiTheme="minorHAnsi" w:cstheme="minorHAnsi"/>
          <w:color w:val="17365D" w:themeColor="text2" w:themeShade="BF"/>
        </w:rPr>
        <w:t> </w:t>
      </w:r>
      <w:proofErr w:type="spellStart"/>
      <w:r w:rsidRPr="004E74A7">
        <w:rPr>
          <w:rFonts w:asciiTheme="minorHAnsi" w:hAnsiTheme="minorHAnsi" w:cstheme="minorHAnsi"/>
          <w:color w:val="17365D" w:themeColor="text2" w:themeShade="BF"/>
        </w:rPr>
        <w:t>whatsApp</w:t>
      </w:r>
      <w:proofErr w:type="spellEnd"/>
      <w:r w:rsidRPr="004E74A7">
        <w:rPr>
          <w:rFonts w:asciiTheme="minorHAnsi" w:hAnsiTheme="minorHAnsi" w:cstheme="minorHAnsi"/>
          <w:color w:val="17365D" w:themeColor="text2" w:themeShade="BF"/>
        </w:rPr>
        <w:t>: 322 2374958</w:t>
      </w:r>
    </w:p>
    <w:p w14:paraId="78C39796" w14:textId="77777777" w:rsidR="0088396B" w:rsidRPr="004E74A7" w:rsidRDefault="0088396B" w:rsidP="0088396B">
      <w:pPr>
        <w:shd w:val="clear" w:color="auto" w:fill="FFFFFF"/>
        <w:spacing w:after="0" w:line="240" w:lineRule="auto"/>
        <w:rPr>
          <w:rFonts w:asciiTheme="minorHAnsi" w:hAnsiTheme="minorHAnsi" w:cstheme="minorHAnsi"/>
          <w:color w:val="17365D" w:themeColor="text2" w:themeShade="BF"/>
        </w:rPr>
      </w:pPr>
      <w:r w:rsidRPr="004E74A7">
        <w:rPr>
          <w:rFonts w:asciiTheme="minorHAnsi" w:hAnsiTheme="minorHAnsi" w:cstheme="minorHAnsi"/>
          <w:color w:val="17365D" w:themeColor="text2" w:themeShade="BF"/>
        </w:rPr>
        <w:t> </w:t>
      </w:r>
    </w:p>
    <w:p w14:paraId="029B5A45" w14:textId="77777777" w:rsidR="0088396B" w:rsidRPr="004E74A7" w:rsidRDefault="0088396B" w:rsidP="0088396B">
      <w:pPr>
        <w:shd w:val="clear" w:color="auto" w:fill="FFFFFF"/>
        <w:spacing w:after="0" w:line="240" w:lineRule="auto"/>
        <w:rPr>
          <w:rFonts w:asciiTheme="minorHAnsi" w:hAnsiTheme="minorHAnsi" w:cstheme="minorHAnsi"/>
          <w:color w:val="17365D" w:themeColor="text2" w:themeShade="BF"/>
        </w:rPr>
      </w:pPr>
      <w:r w:rsidRPr="004E74A7">
        <w:rPr>
          <w:rFonts w:asciiTheme="minorHAnsi" w:hAnsiTheme="minorHAnsi" w:cstheme="minorHAnsi"/>
          <w:color w:val="17365D" w:themeColor="text2" w:themeShade="BF"/>
        </w:rPr>
        <w:t>Sin más por el momento quedo a sus órdenes para cualquier duda o aclaración al respecto.</w:t>
      </w:r>
    </w:p>
    <w:p w14:paraId="1CE2B773" w14:textId="77777777" w:rsidR="0088396B" w:rsidRPr="004E74A7" w:rsidRDefault="0088396B" w:rsidP="0088396B">
      <w:pPr>
        <w:shd w:val="clear" w:color="auto" w:fill="FFFFFF"/>
        <w:spacing w:after="0" w:line="240" w:lineRule="auto"/>
        <w:rPr>
          <w:rFonts w:asciiTheme="minorHAnsi" w:hAnsiTheme="minorHAnsi" w:cstheme="minorHAnsi"/>
          <w:color w:val="17365D" w:themeColor="text2" w:themeShade="BF"/>
        </w:rPr>
      </w:pPr>
      <w:r w:rsidRPr="004E74A7">
        <w:rPr>
          <w:rFonts w:asciiTheme="minorHAnsi" w:hAnsiTheme="minorHAnsi" w:cstheme="minorHAnsi"/>
          <w:color w:val="17365D" w:themeColor="text2" w:themeShade="BF"/>
        </w:rPr>
        <w:t> </w:t>
      </w:r>
    </w:p>
    <w:p w14:paraId="40A47AF7" w14:textId="77777777" w:rsidR="0088396B" w:rsidRPr="004E74A7" w:rsidRDefault="0088396B" w:rsidP="0088396B">
      <w:pPr>
        <w:shd w:val="clear" w:color="auto" w:fill="FFFFFF"/>
        <w:spacing w:after="0" w:line="240" w:lineRule="auto"/>
        <w:rPr>
          <w:rFonts w:asciiTheme="minorHAnsi" w:hAnsiTheme="minorHAnsi" w:cstheme="minorHAnsi"/>
          <w:color w:val="17365D" w:themeColor="text2" w:themeShade="BF"/>
        </w:rPr>
      </w:pPr>
      <w:r w:rsidRPr="004E74A7">
        <w:rPr>
          <w:rFonts w:asciiTheme="minorHAnsi" w:hAnsiTheme="minorHAnsi" w:cstheme="minorHAnsi"/>
          <w:color w:val="17365D" w:themeColor="text2" w:themeShade="BF"/>
        </w:rPr>
        <w:t>Saludos</w:t>
      </w:r>
    </w:p>
    <w:p w14:paraId="49E3F085" w14:textId="1E021D97" w:rsidR="0088396B" w:rsidRDefault="00660E77" w:rsidP="0088396B">
      <w:pPr>
        <w:shd w:val="clear" w:color="auto" w:fill="FFFFFF"/>
        <w:rPr>
          <w:rFonts w:ascii="Arial" w:hAnsi="Arial" w:cs="Arial"/>
          <w:color w:val="222222"/>
          <w:sz w:val="24"/>
          <w:szCs w:val="24"/>
        </w:rPr>
      </w:pPr>
      <w:r>
        <w:rPr>
          <w:noProof/>
          <w:lang w:eastAsia="es-MX"/>
        </w:rPr>
        <w:drawing>
          <wp:inline distT="0" distB="0" distL="0" distR="0" wp14:anchorId="5235F502" wp14:editId="7B052EAE">
            <wp:extent cx="4181475" cy="9239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2736" t="45007" r="13697" b="40955"/>
                    <a:stretch/>
                  </pic:blipFill>
                  <pic:spPr bwMode="auto">
                    <a:xfrm>
                      <a:off x="0" y="0"/>
                      <a:ext cx="4181475" cy="923925"/>
                    </a:xfrm>
                    <a:prstGeom prst="rect">
                      <a:avLst/>
                    </a:prstGeom>
                    <a:ln>
                      <a:noFill/>
                    </a:ln>
                    <a:extLst>
                      <a:ext uri="{53640926-AAD7-44D8-BBD7-CCE9431645EC}">
                        <a14:shadowObscured xmlns:a14="http://schemas.microsoft.com/office/drawing/2010/main"/>
                      </a:ext>
                    </a:extLst>
                  </pic:spPr>
                </pic:pic>
              </a:graphicData>
            </a:graphic>
          </wp:inline>
        </w:drawing>
      </w:r>
    </w:p>
    <w:p w14:paraId="39097EF5" w14:textId="77777777" w:rsidR="000F442E" w:rsidRDefault="0088396B" w:rsidP="000F442E">
      <w:pPr>
        <w:widowControl w:val="0"/>
        <w:autoSpaceDE w:val="0"/>
        <w:autoSpaceDN w:val="0"/>
        <w:adjustRightInd w:val="0"/>
        <w:spacing w:after="120"/>
        <w:jc w:val="center"/>
        <w:rPr>
          <w:rFonts w:cs="Calibri"/>
          <w:b/>
          <w:color w:val="1F3864"/>
          <w:sz w:val="28"/>
        </w:rPr>
      </w:pPr>
      <w:r>
        <w:rPr>
          <w:color w:val="215868" w:themeColor="accent5" w:themeShade="80"/>
          <w:highlight w:val="yellow"/>
        </w:rPr>
        <w:t xml:space="preserve"> </w:t>
      </w:r>
      <w:r>
        <w:rPr>
          <w:color w:val="215868" w:themeColor="accent5" w:themeShade="80"/>
          <w:highlight w:val="yellow"/>
        </w:rPr>
        <w:br w:type="page"/>
      </w:r>
      <w:r w:rsidR="000F442E" w:rsidRPr="001D1741">
        <w:rPr>
          <w:rFonts w:cs="Calibri"/>
          <w:b/>
          <w:color w:val="1F3864"/>
          <w:sz w:val="28"/>
        </w:rPr>
        <w:lastRenderedPageBreak/>
        <w:t xml:space="preserve">INSTRUCCIONES EL REGISTRO Y PRESENTACIÓN DEL EXAMEN </w:t>
      </w:r>
      <w:r w:rsidR="000F442E">
        <w:rPr>
          <w:rFonts w:cs="Calibri"/>
          <w:b/>
          <w:color w:val="1F3864"/>
          <w:sz w:val="28"/>
        </w:rPr>
        <w:t>INGLÉS</w:t>
      </w:r>
    </w:p>
    <w:p w14:paraId="3C584C34" w14:textId="77777777" w:rsidR="000F442E" w:rsidRPr="001D1741" w:rsidRDefault="000F442E" w:rsidP="000F442E">
      <w:pPr>
        <w:widowControl w:val="0"/>
        <w:autoSpaceDE w:val="0"/>
        <w:autoSpaceDN w:val="0"/>
        <w:adjustRightInd w:val="0"/>
        <w:spacing w:after="120"/>
        <w:jc w:val="center"/>
        <w:rPr>
          <w:rFonts w:cs="Calibri"/>
          <w:b/>
          <w:color w:val="1F3864"/>
          <w:sz w:val="28"/>
        </w:rPr>
      </w:pPr>
      <w:r>
        <w:rPr>
          <w:rFonts w:cs="Calibri"/>
          <w:b/>
          <w:color w:val="1F3864"/>
          <w:sz w:val="28"/>
        </w:rPr>
        <w:t>PARA EL INGRESO 2021B</w:t>
      </w:r>
    </w:p>
    <w:p w14:paraId="22704082" w14:textId="77777777" w:rsidR="000F442E" w:rsidRPr="002501C0" w:rsidRDefault="000F442E" w:rsidP="000F442E">
      <w:pPr>
        <w:jc w:val="both"/>
        <w:rPr>
          <w:color w:val="000000"/>
        </w:rPr>
      </w:pPr>
    </w:p>
    <w:p w14:paraId="476777FE" w14:textId="77777777" w:rsidR="000F442E" w:rsidRPr="002501C0" w:rsidRDefault="000F442E" w:rsidP="000F442E">
      <w:pPr>
        <w:jc w:val="both"/>
        <w:rPr>
          <w:color w:val="000000"/>
        </w:rPr>
      </w:pPr>
    </w:p>
    <w:p w14:paraId="67733106" w14:textId="77777777" w:rsidR="000F442E" w:rsidRPr="002501C0" w:rsidRDefault="000F442E" w:rsidP="000F442E">
      <w:pPr>
        <w:jc w:val="both"/>
        <w:rPr>
          <w:rFonts w:cs="Segoe UI"/>
          <w:color w:val="282828"/>
          <w:shd w:val="clear" w:color="auto" w:fill="FFFFFF"/>
        </w:rPr>
      </w:pPr>
      <w:r w:rsidRPr="002501C0">
        <w:rPr>
          <w:color w:val="000000"/>
        </w:rPr>
        <w:t xml:space="preserve">Para que el alumno pueda realizar el examen de inglés, el alumno debe hacer el pago </w:t>
      </w:r>
      <w:r w:rsidRPr="002501C0">
        <w:rPr>
          <w:rFonts w:cs="Segoe UI"/>
          <w:color w:val="282828"/>
          <w:shd w:val="clear" w:color="auto" w:fill="FFFFFF"/>
        </w:rPr>
        <w:t xml:space="preserve">de $560.00 (quinientos sesenta pesos mexicanos). La orden de pago viene en la siguiente página. Puede realizar el pago en ventanilla en cualquier banco o por trasferencia electrónica. Una vez realizado el pago, debe envía el comprobante de manera digital (escaneado el </w:t>
      </w:r>
      <w:proofErr w:type="spellStart"/>
      <w:r w:rsidRPr="002501C0">
        <w:rPr>
          <w:rFonts w:cs="Segoe UI"/>
          <w:color w:val="282828"/>
          <w:shd w:val="clear" w:color="auto" w:fill="FFFFFF"/>
        </w:rPr>
        <w:t>tiket</w:t>
      </w:r>
      <w:proofErr w:type="spellEnd"/>
      <w:r w:rsidRPr="002501C0">
        <w:rPr>
          <w:rFonts w:cs="Segoe UI"/>
          <w:color w:val="282828"/>
          <w:shd w:val="clear" w:color="auto" w:fill="FFFFFF"/>
        </w:rPr>
        <w:t xml:space="preserve">-comprobante que le dan en ventanilla del banco o la imagen de la comprobación de la transferencia electrónica) al correo </w:t>
      </w:r>
      <w:r>
        <w:rPr>
          <w:rFonts w:cs="Segoe UI"/>
          <w:color w:val="282828"/>
          <w:shd w:val="clear" w:color="auto" w:fill="FFFFFF"/>
        </w:rPr>
        <w:t>de</w:t>
      </w:r>
      <w:r w:rsidRPr="002501C0">
        <w:rPr>
          <w:rFonts w:cs="Segoe UI"/>
          <w:color w:val="282828"/>
          <w:shd w:val="clear" w:color="auto" w:fill="FFFFFF"/>
        </w:rPr>
        <w:t xml:space="preserve"> la Jefe del Departamento de Idiomas: la Mtra. Vilma Zoraida Rodríguez (</w:t>
      </w:r>
      <w:proofErr w:type="gramStart"/>
      <w:r w:rsidRPr="002501C0">
        <w:rPr>
          <w:rStyle w:val="nb9"/>
          <w:rFonts w:cs="Segoe UI Semilight"/>
          <w:color w:val="333333"/>
          <w:shd w:val="clear" w:color="auto" w:fill="F1F1F1"/>
        </w:rPr>
        <w:t>zoraida@cuc.udg.mx  o</w:t>
      </w:r>
      <w:proofErr w:type="gramEnd"/>
      <w:r w:rsidRPr="002501C0">
        <w:rPr>
          <w:rFonts w:cs="Segoe UI"/>
          <w:color w:val="333333"/>
          <w:shd w:val="clear" w:color="auto" w:fill="FFFFFF"/>
        </w:rPr>
        <w:t xml:space="preserve"> zoraidamelchor@gmail.com). Ellos les enviaran respondiendo </w:t>
      </w:r>
      <w:r w:rsidRPr="002501C0">
        <w:rPr>
          <w:rFonts w:cs="Segoe UI"/>
          <w:color w:val="282828"/>
          <w:shd w:val="clear" w:color="auto" w:fill="FFFFFF"/>
        </w:rPr>
        <w:t xml:space="preserve">a su correo </w:t>
      </w:r>
      <w:r>
        <w:rPr>
          <w:rFonts w:cs="Segoe UI"/>
          <w:color w:val="282828"/>
          <w:shd w:val="clear" w:color="auto" w:fill="FFFFFF"/>
        </w:rPr>
        <w:t>con las indicaciones para aplicar al examen</w:t>
      </w:r>
      <w:r w:rsidRPr="002501C0">
        <w:rPr>
          <w:rFonts w:cs="Segoe UI"/>
          <w:color w:val="282828"/>
          <w:shd w:val="clear" w:color="auto" w:fill="FFFFFF"/>
        </w:rPr>
        <w:t>.</w:t>
      </w:r>
    </w:p>
    <w:p w14:paraId="492CA6A5" w14:textId="77777777" w:rsidR="000F442E" w:rsidRPr="002501C0" w:rsidRDefault="000F442E" w:rsidP="000F442E">
      <w:pPr>
        <w:jc w:val="both"/>
        <w:rPr>
          <w:rFonts w:cs="Segoe UI"/>
          <w:color w:val="282828"/>
          <w:shd w:val="clear" w:color="auto" w:fill="FFFFFF"/>
        </w:rPr>
      </w:pPr>
    </w:p>
    <w:p w14:paraId="5101DE42" w14:textId="77777777" w:rsidR="000F442E" w:rsidRPr="002501C0" w:rsidRDefault="000F442E" w:rsidP="000F442E">
      <w:pPr>
        <w:jc w:val="both"/>
        <w:rPr>
          <w:color w:val="000000"/>
        </w:rPr>
      </w:pPr>
      <w:r w:rsidRPr="002501C0">
        <w:rPr>
          <w:rFonts w:cs="Segoe UI"/>
          <w:color w:val="282828"/>
          <w:shd w:val="clear" w:color="auto" w:fill="FFFFFF"/>
        </w:rPr>
        <w:t>Es importante que estén en condiciones de realizar en exa</w:t>
      </w:r>
      <w:r>
        <w:rPr>
          <w:rFonts w:cs="Segoe UI"/>
          <w:color w:val="282828"/>
          <w:shd w:val="clear" w:color="auto" w:fill="FFFFFF"/>
        </w:rPr>
        <w:t>men el día y la hora programada.</w:t>
      </w:r>
      <w:r w:rsidRPr="002501C0">
        <w:rPr>
          <w:rFonts w:cs="Segoe UI"/>
          <w:color w:val="282828"/>
          <w:shd w:val="clear" w:color="auto" w:fill="FFFFFF"/>
        </w:rPr>
        <w:t xml:space="preserve"> Si hay dudas, consúltelo antes con la coordinadora de la maestría o con la Mtra. Vilma Zoraida. </w:t>
      </w:r>
    </w:p>
    <w:p w14:paraId="4FB86D68" w14:textId="77777777" w:rsidR="000F442E" w:rsidRPr="002501C0" w:rsidRDefault="000F442E" w:rsidP="000F442E">
      <w:pPr>
        <w:jc w:val="both"/>
        <w:rPr>
          <w:color w:val="000000"/>
        </w:rPr>
      </w:pPr>
    </w:p>
    <w:p w14:paraId="714A0A0B" w14:textId="77777777" w:rsidR="000F442E" w:rsidRPr="002501C0" w:rsidRDefault="000F442E" w:rsidP="000F442E">
      <w:pPr>
        <w:jc w:val="both"/>
        <w:rPr>
          <w:rStyle w:val="nb9"/>
          <w:rFonts w:cs="Segoe UI Semilight"/>
          <w:color w:val="333333"/>
          <w:shd w:val="clear" w:color="auto" w:fill="F1F1F1"/>
        </w:rPr>
      </w:pPr>
      <w:r w:rsidRPr="002501C0">
        <w:rPr>
          <w:rStyle w:val="nb9"/>
          <w:rFonts w:cs="Segoe UI Semilight"/>
          <w:color w:val="333333"/>
          <w:shd w:val="clear" w:color="auto" w:fill="F1F1F1"/>
        </w:rPr>
        <w:t xml:space="preserve">Mtra. Vilma Zoraida Rodríguez </w:t>
      </w:r>
      <w:proofErr w:type="gramStart"/>
      <w:r w:rsidRPr="002501C0">
        <w:rPr>
          <w:rStyle w:val="nb9"/>
          <w:rFonts w:cs="Segoe UI Semilight"/>
          <w:color w:val="333333"/>
          <w:shd w:val="clear" w:color="auto" w:fill="F1F1F1"/>
        </w:rPr>
        <w:t>Melchor  zoraida@cuc.udg.mx</w:t>
      </w:r>
      <w:proofErr w:type="gramEnd"/>
      <w:r w:rsidRPr="002501C0">
        <w:rPr>
          <w:rStyle w:val="nb9"/>
          <w:rFonts w:cs="Segoe UI Semilight"/>
          <w:color w:val="333333"/>
          <w:shd w:val="clear" w:color="auto" w:fill="F1F1F1"/>
        </w:rPr>
        <w:t xml:space="preserve">  o</w:t>
      </w:r>
      <w:r w:rsidRPr="002501C0">
        <w:rPr>
          <w:rFonts w:cs="Segoe UI"/>
          <w:color w:val="333333"/>
          <w:shd w:val="clear" w:color="auto" w:fill="FFFFFF"/>
        </w:rPr>
        <w:t xml:space="preserve"> zoraidamelchor@gmail.com </w:t>
      </w:r>
    </w:p>
    <w:p w14:paraId="40702AFA" w14:textId="77777777" w:rsidR="000F442E" w:rsidRPr="002501C0" w:rsidRDefault="000F442E" w:rsidP="000F442E">
      <w:pPr>
        <w:jc w:val="both"/>
        <w:rPr>
          <w:rStyle w:val="nb9"/>
          <w:rFonts w:cs="Segoe UI Semilight"/>
          <w:color w:val="333333"/>
          <w:shd w:val="clear" w:color="auto" w:fill="F1F1F1"/>
        </w:rPr>
      </w:pPr>
      <w:r w:rsidRPr="002501C0">
        <w:rPr>
          <w:rStyle w:val="nb9"/>
          <w:rFonts w:cs="Segoe UI Semilight"/>
          <w:color w:val="333333"/>
          <w:shd w:val="clear" w:color="auto" w:fill="F1F1F1"/>
        </w:rPr>
        <w:t>Jefa del Departamento de Estudios Internacionales y Lenguas Extrajeras (conocido cómo Departamento de Idiomas) del Centro Universitario de la Costa (CUC) de la Universidad de Guadalajara en Puerto Vallarta.</w:t>
      </w:r>
    </w:p>
    <w:p w14:paraId="2A2D90B6" w14:textId="77777777" w:rsidR="000F442E" w:rsidRDefault="000F442E" w:rsidP="000F442E">
      <w:pPr>
        <w:rPr>
          <w:rStyle w:val="nb9"/>
          <w:rFonts w:ascii="Segoe UI Semilight" w:hAnsi="Segoe UI Semilight" w:cs="Segoe UI Semilight"/>
          <w:color w:val="333333"/>
          <w:sz w:val="30"/>
          <w:szCs w:val="30"/>
          <w:shd w:val="clear" w:color="auto" w:fill="F1F1F1"/>
        </w:rPr>
      </w:pPr>
    </w:p>
    <w:p w14:paraId="3115726E" w14:textId="58EF5F72" w:rsidR="000F442E" w:rsidRDefault="000F442E" w:rsidP="000F442E">
      <w:pPr>
        <w:rPr>
          <w:lang w:eastAsia="es-MX"/>
        </w:rPr>
      </w:pPr>
      <w:r w:rsidRPr="001D1741">
        <w:rPr>
          <w:noProof/>
          <w:lang w:eastAsia="es-MX"/>
        </w:rPr>
        <w:drawing>
          <wp:inline distT="0" distB="0" distL="0" distR="0" wp14:anchorId="2619E29C" wp14:editId="46CD9C3B">
            <wp:extent cx="35433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extLst>
                        <a:ext uri="{28A0092B-C50C-407E-A947-70E740481C1C}">
                          <a14:useLocalDpi xmlns:a14="http://schemas.microsoft.com/office/drawing/2010/main" val="0"/>
                        </a:ext>
                      </a:extLst>
                    </a:blip>
                    <a:srcRect l="4189" t="44051" r="45540" b="30887"/>
                    <a:stretch>
                      <a:fillRect/>
                    </a:stretch>
                  </pic:blipFill>
                  <pic:spPr bwMode="auto">
                    <a:xfrm>
                      <a:off x="0" y="0"/>
                      <a:ext cx="3543300" cy="942975"/>
                    </a:xfrm>
                    <a:prstGeom prst="rect">
                      <a:avLst/>
                    </a:prstGeom>
                    <a:noFill/>
                    <a:ln>
                      <a:noFill/>
                    </a:ln>
                  </pic:spPr>
                </pic:pic>
              </a:graphicData>
            </a:graphic>
          </wp:inline>
        </w:drawing>
      </w:r>
    </w:p>
    <w:p w14:paraId="1ED3B769" w14:textId="77777777" w:rsidR="000F442E" w:rsidRDefault="000F442E" w:rsidP="000F442E">
      <w:pPr>
        <w:rPr>
          <w:rFonts w:ascii="Segoe UI" w:hAnsi="Segoe UI" w:cs="Segoe UI"/>
          <w:color w:val="282828"/>
          <w:sz w:val="23"/>
          <w:szCs w:val="23"/>
          <w:shd w:val="clear" w:color="auto" w:fill="FFFFFF"/>
        </w:rPr>
      </w:pPr>
    </w:p>
    <w:p w14:paraId="3B2FFBA1" w14:textId="77777777" w:rsidR="000F442E" w:rsidRDefault="000F442E" w:rsidP="000F442E">
      <w:pPr>
        <w:rPr>
          <w:rFonts w:ascii="Segoe UI" w:hAnsi="Segoe UI" w:cs="Segoe UI"/>
          <w:color w:val="282828"/>
          <w:sz w:val="23"/>
          <w:szCs w:val="23"/>
          <w:shd w:val="clear" w:color="auto" w:fill="FFFFFF"/>
        </w:rPr>
      </w:pPr>
    </w:p>
    <w:p w14:paraId="0B6E00A7" w14:textId="77777777" w:rsidR="000F442E" w:rsidRDefault="000F442E" w:rsidP="000F442E">
      <w:pPr>
        <w:rPr>
          <w:b/>
          <w:bCs/>
        </w:rPr>
        <w:sectPr w:rsidR="000F442E" w:rsidSect="000F442E">
          <w:headerReference w:type="default" r:id="rId19"/>
          <w:footerReference w:type="default" r:id="rId20"/>
          <w:pgSz w:w="12240" w:h="15840"/>
          <w:pgMar w:top="1985" w:right="1183" w:bottom="1701" w:left="2155" w:header="709" w:footer="709" w:gutter="0"/>
          <w:cols w:space="708"/>
          <w:docGrid w:linePitch="360"/>
        </w:sectPr>
      </w:pPr>
    </w:p>
    <w:p w14:paraId="029F62C6" w14:textId="62BF47BC" w:rsidR="0088396B" w:rsidRDefault="000F442E" w:rsidP="0088396B">
      <w:pPr>
        <w:rPr>
          <w:color w:val="215868" w:themeColor="accent5" w:themeShade="80"/>
          <w:highlight w:val="yellow"/>
        </w:rPr>
      </w:pPr>
      <w:r>
        <w:rPr>
          <w:noProof/>
          <w:lang w:eastAsia="es-MX"/>
        </w:rPr>
        <w:lastRenderedPageBreak/>
        <w:drawing>
          <wp:inline distT="0" distB="0" distL="0" distR="0" wp14:anchorId="0E3F3E05" wp14:editId="0B7B5379">
            <wp:extent cx="7336790" cy="6400800"/>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4091" t="20352" r="3489" b="4020"/>
                    <a:stretch/>
                  </pic:blipFill>
                  <pic:spPr bwMode="auto">
                    <a:xfrm>
                      <a:off x="0" y="0"/>
                      <a:ext cx="7343661" cy="6406794"/>
                    </a:xfrm>
                    <a:prstGeom prst="rect">
                      <a:avLst/>
                    </a:prstGeom>
                    <a:ln>
                      <a:noFill/>
                    </a:ln>
                    <a:extLst>
                      <a:ext uri="{53640926-AAD7-44D8-BBD7-CCE9431645EC}">
                        <a14:shadowObscured xmlns:a14="http://schemas.microsoft.com/office/drawing/2010/main"/>
                      </a:ext>
                    </a:extLst>
                  </pic:spPr>
                </pic:pic>
              </a:graphicData>
            </a:graphic>
          </wp:inline>
        </w:drawing>
      </w:r>
    </w:p>
    <w:p w14:paraId="61BC83F3" w14:textId="77777777" w:rsidR="000F442E" w:rsidRPr="000F442E" w:rsidRDefault="000F442E" w:rsidP="000F442E">
      <w:pPr>
        <w:numPr>
          <w:ilvl w:val="0"/>
          <w:numId w:val="28"/>
        </w:numPr>
        <w:spacing w:after="0" w:line="240" w:lineRule="auto"/>
        <w:rPr>
          <w:rFonts w:ascii="Tahoma" w:hAnsi="Tahoma" w:cs="Tahoma"/>
          <w:sz w:val="20"/>
          <w:szCs w:val="26"/>
        </w:rPr>
      </w:pPr>
      <w:r w:rsidRPr="000F442E">
        <w:rPr>
          <w:rFonts w:ascii="Tahoma" w:hAnsi="Tahoma" w:cs="Tahoma"/>
          <w:sz w:val="20"/>
          <w:szCs w:val="26"/>
        </w:rPr>
        <w:t>Llenar el formato con nombre completo, como desee aparezca en su constancia y el nombre del posgrado.</w:t>
      </w:r>
    </w:p>
    <w:p w14:paraId="181EE682" w14:textId="77777777" w:rsidR="000F442E" w:rsidRPr="000F442E" w:rsidRDefault="000F442E" w:rsidP="000F442E">
      <w:pPr>
        <w:numPr>
          <w:ilvl w:val="0"/>
          <w:numId w:val="28"/>
        </w:numPr>
        <w:spacing w:after="0" w:line="240" w:lineRule="auto"/>
        <w:rPr>
          <w:rFonts w:ascii="Tahoma" w:hAnsi="Tahoma" w:cs="Tahoma"/>
          <w:sz w:val="20"/>
          <w:szCs w:val="26"/>
        </w:rPr>
      </w:pPr>
      <w:r w:rsidRPr="000F442E">
        <w:rPr>
          <w:rFonts w:ascii="Tahoma" w:hAnsi="Tahoma" w:cs="Tahoma"/>
          <w:sz w:val="20"/>
          <w:szCs w:val="26"/>
        </w:rPr>
        <w:t>Acudir a alguna de las instituciones bancarias referenciadas en este formato y realizar el pago correspondiente.</w:t>
      </w:r>
    </w:p>
    <w:p w14:paraId="747DCBE9" w14:textId="77777777" w:rsidR="000F442E" w:rsidRPr="000F442E" w:rsidRDefault="000F442E" w:rsidP="000F442E">
      <w:pPr>
        <w:numPr>
          <w:ilvl w:val="0"/>
          <w:numId w:val="28"/>
        </w:numPr>
        <w:spacing w:after="0" w:line="240" w:lineRule="auto"/>
        <w:rPr>
          <w:rFonts w:ascii="Tahoma" w:hAnsi="Tahoma" w:cs="Tahoma"/>
          <w:sz w:val="20"/>
          <w:szCs w:val="26"/>
        </w:rPr>
      </w:pPr>
      <w:r w:rsidRPr="000F442E">
        <w:rPr>
          <w:rFonts w:ascii="Tahoma" w:hAnsi="Tahoma" w:cs="Tahoma"/>
          <w:sz w:val="20"/>
          <w:szCs w:val="26"/>
        </w:rPr>
        <w:t xml:space="preserve">Llevar al Departamento de Estudios Internacionales y Lenguas Extranjeras (DEILE) la ficha de depósito </w:t>
      </w:r>
      <w:r w:rsidRPr="000F442E">
        <w:rPr>
          <w:rFonts w:ascii="Tahoma" w:hAnsi="Tahoma" w:cs="Tahoma"/>
          <w:b/>
          <w:sz w:val="20"/>
          <w:szCs w:val="26"/>
        </w:rPr>
        <w:t>original</w:t>
      </w:r>
      <w:r w:rsidRPr="000F442E">
        <w:rPr>
          <w:rFonts w:ascii="Tahoma" w:hAnsi="Tahoma" w:cs="Tahoma"/>
          <w:sz w:val="20"/>
          <w:szCs w:val="26"/>
        </w:rPr>
        <w:t xml:space="preserve"> pagada, en donde le darán cita para presentar su examen.</w:t>
      </w:r>
    </w:p>
    <w:p w14:paraId="4D391875" w14:textId="1B5947A3" w:rsidR="000F442E" w:rsidRPr="000F442E" w:rsidRDefault="000F442E" w:rsidP="003F54C0">
      <w:pPr>
        <w:numPr>
          <w:ilvl w:val="0"/>
          <w:numId w:val="28"/>
        </w:numPr>
        <w:spacing w:after="0" w:line="240" w:lineRule="auto"/>
        <w:rPr>
          <w:color w:val="215868" w:themeColor="accent5" w:themeShade="80"/>
          <w:highlight w:val="yellow"/>
        </w:rPr>
      </w:pPr>
      <w:r w:rsidRPr="000F442E">
        <w:rPr>
          <w:rFonts w:ascii="Tahoma" w:hAnsi="Tahoma" w:cs="Tahoma"/>
          <w:sz w:val="20"/>
          <w:szCs w:val="26"/>
        </w:rPr>
        <w:t>Una vez presentado el examen, el DEILE entregará constancia de dominio de idioma al Coordinador del Posgrado correspondiente.</w:t>
      </w:r>
    </w:p>
    <w:p w14:paraId="5F1C3408" w14:textId="77777777" w:rsidR="000F442E" w:rsidRDefault="000F442E" w:rsidP="0088396B">
      <w:pPr>
        <w:rPr>
          <w:color w:val="215868" w:themeColor="accent5" w:themeShade="80"/>
          <w:highlight w:val="yellow"/>
        </w:rPr>
      </w:pPr>
    </w:p>
    <w:p w14:paraId="6594E76C" w14:textId="77777777" w:rsidR="000F442E" w:rsidRDefault="000F442E" w:rsidP="0088396B">
      <w:pPr>
        <w:rPr>
          <w:color w:val="215868" w:themeColor="accent5" w:themeShade="80"/>
          <w:highlight w:val="yellow"/>
        </w:rPr>
        <w:sectPr w:rsidR="000F442E" w:rsidSect="000F442E">
          <w:pgSz w:w="12240" w:h="15840"/>
          <w:pgMar w:top="1985" w:right="1183" w:bottom="1701" w:left="426" w:header="709" w:footer="709" w:gutter="0"/>
          <w:cols w:space="708"/>
          <w:docGrid w:linePitch="360"/>
        </w:sectPr>
      </w:pPr>
    </w:p>
    <w:p w14:paraId="48A583B7" w14:textId="56CBDAC7" w:rsidR="000F442E" w:rsidRDefault="000F442E" w:rsidP="000F442E">
      <w:pPr>
        <w:ind w:left="709"/>
        <w:rPr>
          <w:color w:val="215868" w:themeColor="accent5" w:themeShade="80"/>
          <w:highlight w:val="yellow"/>
        </w:rPr>
      </w:pPr>
    </w:p>
    <w:tbl>
      <w:tblPr>
        <w:tblpPr w:leftFromText="141" w:rightFromText="141" w:vertAnchor="text" w:horzAnchor="margin" w:tblpXSpec="center" w:tblpY="1795"/>
        <w:tblW w:w="12000" w:type="dxa"/>
        <w:tblCellMar>
          <w:left w:w="0" w:type="dxa"/>
          <w:right w:w="0" w:type="dxa"/>
        </w:tblCellMar>
        <w:tblLook w:val="04A0" w:firstRow="1" w:lastRow="0" w:firstColumn="1" w:lastColumn="0" w:noHBand="0" w:noVBand="1"/>
      </w:tblPr>
      <w:tblGrid>
        <w:gridCol w:w="10541"/>
        <w:gridCol w:w="1459"/>
      </w:tblGrid>
      <w:tr w:rsidR="004E74A7" w14:paraId="3963E6B0" w14:textId="77777777" w:rsidTr="004E74A7">
        <w:tc>
          <w:tcPr>
            <w:tcW w:w="0" w:type="auto"/>
            <w:hideMark/>
          </w:tcPr>
          <w:p w14:paraId="60DBF5BB" w14:textId="1E2D962B" w:rsidR="004E74A7" w:rsidRPr="004E74A7" w:rsidRDefault="000F442E" w:rsidP="000F442E">
            <w:pPr>
              <w:ind w:left="709"/>
              <w:rPr>
                <w:rFonts w:ascii="Arial" w:hAnsi="Arial" w:cs="Arial"/>
                <w:b/>
                <w:i/>
                <w:sz w:val="24"/>
                <w:szCs w:val="24"/>
              </w:rPr>
            </w:pPr>
            <w:r>
              <w:rPr>
                <w:rFonts w:ascii="Arial" w:hAnsi="Arial" w:cs="Arial"/>
                <w:b/>
                <w:i/>
                <w:sz w:val="24"/>
                <w:szCs w:val="24"/>
              </w:rPr>
              <w:t>Periodo vacacional de la Universidad de Guadalajara (labores académicas y administrativas se suspenden en este periodo)</w:t>
            </w:r>
          </w:p>
          <w:p w14:paraId="716EF4C7" w14:textId="65408047" w:rsidR="004E74A7" w:rsidRDefault="004E74A7" w:rsidP="000F442E">
            <w:pPr>
              <w:ind w:left="709"/>
              <w:rPr>
                <w:rFonts w:ascii="Arial" w:hAnsi="Arial" w:cs="Arial"/>
                <w:sz w:val="24"/>
                <w:szCs w:val="24"/>
              </w:rPr>
            </w:pPr>
            <w:r>
              <w:rPr>
                <w:rFonts w:ascii="Arial" w:hAnsi="Arial" w:cs="Arial"/>
                <w:sz w:val="24"/>
                <w:szCs w:val="24"/>
              </w:rPr>
              <w:t>Primavera: lunes 11 de abril al domingo 24 de abril del 2022</w:t>
            </w:r>
          </w:p>
          <w:p w14:paraId="48B15B12" w14:textId="73645239" w:rsidR="004E74A7" w:rsidRDefault="004E74A7" w:rsidP="000F442E">
            <w:pPr>
              <w:ind w:left="709"/>
              <w:rPr>
                <w:rFonts w:ascii="Arial" w:hAnsi="Arial" w:cs="Arial"/>
                <w:sz w:val="24"/>
                <w:szCs w:val="24"/>
              </w:rPr>
            </w:pPr>
            <w:r>
              <w:rPr>
                <w:rFonts w:ascii="Arial" w:hAnsi="Arial" w:cs="Arial"/>
                <w:sz w:val="24"/>
                <w:szCs w:val="24"/>
              </w:rPr>
              <w:t>Verano:  jueves 14 de julio al 01 agosto de 2022</w:t>
            </w:r>
          </w:p>
          <w:p w14:paraId="56FFA737" w14:textId="2090FBE7" w:rsidR="004E74A7" w:rsidRDefault="004E74A7" w:rsidP="000F442E">
            <w:pPr>
              <w:ind w:left="709"/>
              <w:rPr>
                <w:rFonts w:ascii="Arial" w:hAnsi="Arial" w:cs="Arial"/>
                <w:sz w:val="24"/>
                <w:szCs w:val="24"/>
              </w:rPr>
            </w:pPr>
            <w:r>
              <w:rPr>
                <w:rFonts w:ascii="Arial" w:hAnsi="Arial" w:cs="Arial"/>
                <w:sz w:val="24"/>
                <w:szCs w:val="24"/>
              </w:rPr>
              <w:t>Invierno: sábado 17 diciembre del 2022 al miércoles 04 de enero del 2023.</w:t>
            </w:r>
          </w:p>
          <w:p w14:paraId="28BED57A" w14:textId="77777777" w:rsidR="004E74A7" w:rsidRDefault="004E74A7" w:rsidP="000F442E">
            <w:pPr>
              <w:ind w:left="709"/>
              <w:rPr>
                <w:rFonts w:ascii="Arial" w:hAnsi="Arial" w:cs="Arial"/>
                <w:sz w:val="24"/>
                <w:szCs w:val="24"/>
              </w:rPr>
            </w:pPr>
          </w:p>
          <w:p w14:paraId="3C1083C2" w14:textId="77777777" w:rsidR="004E74A7" w:rsidRDefault="004E74A7" w:rsidP="000F442E">
            <w:pPr>
              <w:ind w:left="709"/>
              <w:rPr>
                <w:rFonts w:ascii="Arial" w:hAnsi="Arial" w:cs="Arial"/>
                <w:sz w:val="24"/>
                <w:szCs w:val="24"/>
              </w:rPr>
            </w:pPr>
          </w:p>
        </w:tc>
        <w:tc>
          <w:tcPr>
            <w:tcW w:w="0" w:type="auto"/>
            <w:tcMar>
              <w:top w:w="0" w:type="dxa"/>
              <w:left w:w="750" w:type="dxa"/>
              <w:bottom w:w="0" w:type="dxa"/>
              <w:right w:w="0" w:type="dxa"/>
            </w:tcMar>
            <w:vAlign w:val="center"/>
            <w:hideMark/>
          </w:tcPr>
          <w:p w14:paraId="609B8C88"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4A6B1C31"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0A255507"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553B9D1F"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6B079536"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1CF4287D"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5DC1FE3A"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7642E776"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7FB68563"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182819FC"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55798521"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31F51FC0"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23CFDDA5"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7876D50F"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01D8A3A7"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6F0AF33D"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1222667F"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4CC2DFF1"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6B15F72A"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44B80590"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62BA302A"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1BD6A6B5"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14C6335E"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12AD46D0"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1C824CBE"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4DC6CAD2"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5E5FC429"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1AF54BFD"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4F70DC63"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37C393A3"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6503AD9A"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5927E188"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6A041085"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38FAB0A8"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0457FDEB" w14:textId="77777777" w:rsidR="004E74A7" w:rsidRDefault="004E74A7" w:rsidP="000F442E">
            <w:pPr>
              <w:pStyle w:val="Ttulo4"/>
              <w:spacing w:before="0" w:line="312" w:lineRule="atLeast"/>
              <w:ind w:left="709"/>
              <w:jc w:val="center"/>
              <w:rPr>
                <w:rStyle w:val="Textoennegrita"/>
                <w:rFonts w:ascii="Arial" w:hAnsi="Arial" w:cs="Arial"/>
                <w:b w:val="0"/>
                <w:bCs w:val="0"/>
                <w:color w:val="666666"/>
                <w:sz w:val="30"/>
                <w:szCs w:val="30"/>
              </w:rPr>
            </w:pPr>
          </w:p>
          <w:p w14:paraId="3EB4CE87" w14:textId="77777777" w:rsidR="004E74A7" w:rsidRDefault="004E74A7" w:rsidP="000F442E">
            <w:pPr>
              <w:pStyle w:val="rtejustify"/>
              <w:spacing w:before="0" w:beforeAutospacing="0" w:after="0" w:afterAutospacing="0"/>
              <w:ind w:left="709"/>
              <w:jc w:val="both"/>
              <w:rPr>
                <w:rFonts w:ascii="Arial" w:hAnsi="Arial" w:cs="Arial"/>
                <w:color w:val="39322C"/>
              </w:rPr>
            </w:pPr>
          </w:p>
        </w:tc>
      </w:tr>
      <w:tr w:rsidR="004E74A7" w14:paraId="719C870A" w14:textId="77777777" w:rsidTr="004E74A7">
        <w:tc>
          <w:tcPr>
            <w:tcW w:w="0" w:type="auto"/>
          </w:tcPr>
          <w:p w14:paraId="5EC99699" w14:textId="77777777" w:rsidR="004E74A7" w:rsidRPr="004E74A7" w:rsidRDefault="004E74A7" w:rsidP="004E74A7">
            <w:pPr>
              <w:rPr>
                <w:rFonts w:ascii="Arial" w:hAnsi="Arial" w:cs="Arial"/>
                <w:b/>
                <w:i/>
                <w:sz w:val="24"/>
                <w:szCs w:val="24"/>
              </w:rPr>
            </w:pPr>
          </w:p>
        </w:tc>
        <w:tc>
          <w:tcPr>
            <w:tcW w:w="0" w:type="auto"/>
            <w:tcMar>
              <w:top w:w="0" w:type="dxa"/>
              <w:left w:w="750" w:type="dxa"/>
              <w:bottom w:w="0" w:type="dxa"/>
              <w:right w:w="0" w:type="dxa"/>
            </w:tcMar>
            <w:vAlign w:val="center"/>
          </w:tcPr>
          <w:p w14:paraId="76A34BB6" w14:textId="77777777" w:rsidR="004E74A7" w:rsidRDefault="004E74A7" w:rsidP="004E74A7">
            <w:pPr>
              <w:pStyle w:val="Ttulo4"/>
              <w:spacing w:before="0" w:line="312" w:lineRule="atLeast"/>
              <w:jc w:val="center"/>
              <w:rPr>
                <w:rStyle w:val="Textoennegrita"/>
                <w:rFonts w:ascii="Arial" w:hAnsi="Arial" w:cs="Arial"/>
                <w:b w:val="0"/>
                <w:bCs w:val="0"/>
                <w:color w:val="666666"/>
                <w:sz w:val="30"/>
                <w:szCs w:val="30"/>
              </w:rPr>
            </w:pPr>
          </w:p>
        </w:tc>
      </w:tr>
    </w:tbl>
    <w:p w14:paraId="2DDEDA93" w14:textId="0A6BF28A" w:rsidR="00A1249E" w:rsidRDefault="00A1249E" w:rsidP="00A1249E">
      <w:pPr>
        <w:widowControl w:val="0"/>
        <w:autoSpaceDE w:val="0"/>
        <w:autoSpaceDN w:val="0"/>
        <w:adjustRightInd w:val="0"/>
        <w:spacing w:after="0" w:line="240" w:lineRule="auto"/>
        <w:jc w:val="both"/>
        <w:rPr>
          <w:rFonts w:ascii="Times New Roman" w:hAnsi="Times New Roman"/>
          <w:sz w:val="24"/>
          <w:szCs w:val="24"/>
          <w:lang w:val="es-ES"/>
        </w:rPr>
      </w:pPr>
    </w:p>
    <w:sectPr w:rsidR="00A1249E" w:rsidSect="000F442E">
      <w:pgSz w:w="12240" w:h="15840"/>
      <w:pgMar w:top="1985" w:right="1325"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FAEFC" w14:textId="77777777" w:rsidR="001F3E19" w:rsidRDefault="001F3E19" w:rsidP="003A1B54">
      <w:pPr>
        <w:spacing w:after="0" w:line="240" w:lineRule="auto"/>
      </w:pPr>
      <w:r>
        <w:separator/>
      </w:r>
    </w:p>
  </w:endnote>
  <w:endnote w:type="continuationSeparator" w:id="0">
    <w:p w14:paraId="21624A63" w14:textId="77777777" w:rsidR="001F3E19" w:rsidRDefault="001F3E19" w:rsidP="003A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고딕 Std B">
    <w:altName w:val="Malgun Gothic Semilight"/>
    <w:charset w:val="4F"/>
    <w:family w:val="auto"/>
    <w:pitch w:val="variable"/>
    <w:sig w:usb0="00000001" w:usb1="29D72C10" w:usb2="00000010" w:usb3="00000000" w:csb0="002A0005"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296164"/>
      <w:docPartObj>
        <w:docPartGallery w:val="Page Numbers (Bottom of Page)"/>
        <w:docPartUnique/>
      </w:docPartObj>
    </w:sdtPr>
    <w:sdtEndPr/>
    <w:sdtContent>
      <w:p w14:paraId="43E8CABC" w14:textId="3B6E56D5" w:rsidR="000E2B5F" w:rsidRDefault="000E2B5F">
        <w:pPr>
          <w:pStyle w:val="Piedepgina"/>
          <w:jc w:val="right"/>
        </w:pPr>
        <w:r>
          <w:fldChar w:fldCharType="begin"/>
        </w:r>
        <w:r>
          <w:instrText>PAGE   \* MERGEFORMAT</w:instrText>
        </w:r>
        <w:r>
          <w:fldChar w:fldCharType="separate"/>
        </w:r>
        <w:r w:rsidR="005B5D62" w:rsidRPr="005B5D62">
          <w:rPr>
            <w:noProof/>
            <w:lang w:val="es-ES"/>
          </w:rPr>
          <w:t>11</w:t>
        </w:r>
        <w:r>
          <w:fldChar w:fldCharType="end"/>
        </w:r>
        <w:r>
          <w:t xml:space="preserve"> /6</w:t>
        </w:r>
      </w:p>
    </w:sdtContent>
  </w:sdt>
  <w:p w14:paraId="0A64613A" w14:textId="77777777" w:rsidR="00C1158A" w:rsidRPr="00F375BF" w:rsidRDefault="00C1158A">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FAE17" w14:textId="77777777" w:rsidR="001F3E19" w:rsidRDefault="001F3E19" w:rsidP="003A1B54">
      <w:pPr>
        <w:spacing w:after="0" w:line="240" w:lineRule="auto"/>
      </w:pPr>
      <w:r>
        <w:separator/>
      </w:r>
    </w:p>
  </w:footnote>
  <w:footnote w:type="continuationSeparator" w:id="0">
    <w:p w14:paraId="19DA4A72" w14:textId="77777777" w:rsidR="001F3E19" w:rsidRDefault="001F3E19" w:rsidP="003A1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B63A" w14:textId="2AC667B4" w:rsidR="00C1158A" w:rsidRDefault="000F442E" w:rsidP="000F442E">
    <w:pPr>
      <w:pStyle w:val="Encabezado"/>
      <w:ind w:left="851"/>
    </w:pPr>
    <w:r>
      <w:rPr>
        <w:rFonts w:ascii="Arial" w:hAnsi="Arial" w:cs="Arial"/>
        <w:b/>
        <w:bCs/>
        <w:noProof/>
        <w:color w:val="0D1A2F"/>
        <w:lang w:eastAsia="es-MX"/>
      </w:rPr>
      <w:drawing>
        <wp:anchor distT="0" distB="0" distL="114300" distR="114300" simplePos="0" relativeHeight="251659264" behindDoc="1" locked="0" layoutInCell="1" allowOverlap="1" wp14:anchorId="24375816" wp14:editId="7A0480F7">
          <wp:simplePos x="0" y="0"/>
          <wp:positionH relativeFrom="page">
            <wp:posOffset>6086475</wp:posOffset>
          </wp:positionH>
          <wp:positionV relativeFrom="paragraph">
            <wp:posOffset>-17145</wp:posOffset>
          </wp:positionV>
          <wp:extent cx="800100" cy="683895"/>
          <wp:effectExtent l="0" t="0" r="0" b="1905"/>
          <wp:wrapTight wrapText="bothSides">
            <wp:wrapPolygon edited="0">
              <wp:start x="7200" y="0"/>
              <wp:lineTo x="4629" y="2407"/>
              <wp:lineTo x="2571" y="6017"/>
              <wp:lineTo x="3086" y="9627"/>
              <wp:lineTo x="0" y="18050"/>
              <wp:lineTo x="0" y="21058"/>
              <wp:lineTo x="21086" y="21058"/>
              <wp:lineTo x="21086" y="17448"/>
              <wp:lineTo x="18000" y="9627"/>
              <wp:lineTo x="19029" y="7220"/>
              <wp:lineTo x="16971" y="3008"/>
              <wp:lineTo x="13886" y="0"/>
              <wp:lineTo x="7200" y="0"/>
            </wp:wrapPolygon>
          </wp:wrapTight>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acyt2.png"/>
                  <pic:cNvPicPr/>
                </pic:nvPicPr>
                <pic:blipFill>
                  <a:blip r:embed="rId1">
                    <a:extLst>
                      <a:ext uri="{28A0092B-C50C-407E-A947-70E740481C1C}">
                        <a14:useLocalDpi xmlns:a14="http://schemas.microsoft.com/office/drawing/2010/main" val="0"/>
                      </a:ext>
                    </a:extLst>
                  </a:blip>
                  <a:stretch>
                    <a:fillRect/>
                  </a:stretch>
                </pic:blipFill>
                <pic:spPr>
                  <a:xfrm>
                    <a:off x="0" y="0"/>
                    <a:ext cx="800100" cy="6838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0D1A2F"/>
        <w:lang w:eastAsia="es-MX"/>
      </w:rPr>
      <w:drawing>
        <wp:anchor distT="0" distB="0" distL="114300" distR="114300" simplePos="0" relativeHeight="251660288" behindDoc="0" locked="0" layoutInCell="1" allowOverlap="1" wp14:anchorId="1E150F4B" wp14:editId="5F92F25B">
          <wp:simplePos x="0" y="0"/>
          <wp:positionH relativeFrom="column">
            <wp:posOffset>6356350</wp:posOffset>
          </wp:positionH>
          <wp:positionV relativeFrom="paragraph">
            <wp:posOffset>-21590</wp:posOffset>
          </wp:positionV>
          <wp:extent cx="742950" cy="742950"/>
          <wp:effectExtent l="0" t="0" r="0" b="0"/>
          <wp:wrapThrough wrapText="bothSides">
            <wp:wrapPolygon edited="0">
              <wp:start x="0" y="0"/>
              <wp:lineTo x="0" y="21046"/>
              <wp:lineTo x="21046" y="21046"/>
              <wp:lineTo x="21046" y="0"/>
              <wp:lineTo x="0" y="0"/>
            </wp:wrapPolygon>
          </wp:wrapThrough>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PC.jpeg"/>
                  <pic:cNvPicPr/>
                </pic:nvPicPr>
                <pic:blipFill>
                  <a:blip r:embed="rId2">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1" locked="0" layoutInCell="1" allowOverlap="1" wp14:anchorId="141E1F27" wp14:editId="24EC48B3">
          <wp:simplePos x="0" y="0"/>
          <wp:positionH relativeFrom="column">
            <wp:posOffset>-240665</wp:posOffset>
          </wp:positionH>
          <wp:positionV relativeFrom="paragraph">
            <wp:posOffset>-450215</wp:posOffset>
          </wp:positionV>
          <wp:extent cx="7783664" cy="1228725"/>
          <wp:effectExtent l="0" t="0" r="0" b="0"/>
          <wp:wrapNone/>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83664" cy="1228725"/>
                  </a:xfrm>
                  <a:prstGeom prst="rect">
                    <a:avLst/>
                  </a:prstGeom>
                </pic:spPr>
              </pic:pic>
            </a:graphicData>
          </a:graphic>
        </wp:anchor>
      </w:drawing>
    </w:r>
  </w:p>
  <w:p w14:paraId="048588EB" w14:textId="4D2DDCA6" w:rsidR="00C1158A" w:rsidRPr="000F442E" w:rsidRDefault="00C1158A" w:rsidP="000F442E">
    <w:pPr>
      <w:pStyle w:val="Encabezado"/>
      <w:spacing w:before="120"/>
      <w:ind w:left="1701"/>
      <w:rPr>
        <w:rFonts w:ascii="Trajan Pro" w:hAnsi="Trajan Pro"/>
        <w:color w:val="3D4041"/>
        <w:sz w:val="16"/>
        <w:szCs w:val="16"/>
      </w:rPr>
    </w:pPr>
    <w:r>
      <w:rPr>
        <w:rFonts w:ascii="Trajan Pro" w:hAnsi="Trajan Pro"/>
        <w:color w:val="3D4041"/>
      </w:rPr>
      <w:t xml:space="preserve">     </w:t>
    </w:r>
    <w:r w:rsidRPr="000F442E">
      <w:rPr>
        <w:rFonts w:ascii="Trajan Pro" w:hAnsi="Trajan Pro"/>
        <w:color w:val="3D4041"/>
        <w:sz w:val="16"/>
        <w:szCs w:val="16"/>
      </w:rPr>
      <w:t>CENTRO UNIVERSITARIO DE LA COSTA</w:t>
    </w:r>
  </w:p>
  <w:p w14:paraId="11E25B8B" w14:textId="28A55D01" w:rsidR="00C1158A" w:rsidRPr="000F442E" w:rsidRDefault="00C1158A" w:rsidP="000F442E">
    <w:pPr>
      <w:pStyle w:val="Encabezado"/>
      <w:spacing w:before="120" w:line="120" w:lineRule="auto"/>
      <w:ind w:left="1701"/>
      <w:rPr>
        <w:rFonts w:ascii="Trajan Pro" w:hAnsi="Trajan Pro"/>
        <w:color w:val="3D4041"/>
        <w:sz w:val="16"/>
        <w:szCs w:val="16"/>
      </w:rPr>
    </w:pPr>
    <w:r w:rsidRPr="000F442E">
      <w:rPr>
        <w:rFonts w:ascii="Trajan Pro" w:hAnsi="Trajan Pro"/>
        <w:color w:val="3D4041"/>
        <w:sz w:val="16"/>
        <w:szCs w:val="16"/>
      </w:rPr>
      <w:t xml:space="preserve">      DIVISIÓN DE INGENIERIAS / DEPARTAMENTO DE CIENCIAS EXACTAS</w:t>
    </w:r>
  </w:p>
  <w:p w14:paraId="3591CA1D" w14:textId="21F563A4" w:rsidR="00C1158A" w:rsidRPr="000F442E" w:rsidRDefault="00C1158A" w:rsidP="000F442E">
    <w:pPr>
      <w:pStyle w:val="Encabezado"/>
      <w:spacing w:before="120" w:line="120" w:lineRule="auto"/>
      <w:ind w:left="1701"/>
      <w:rPr>
        <w:rFonts w:ascii="Trajan Pro" w:hAnsi="Trajan Pro"/>
        <w:color w:val="3D4041"/>
        <w:sz w:val="16"/>
        <w:szCs w:val="16"/>
      </w:rPr>
    </w:pPr>
    <w:r w:rsidRPr="000F442E">
      <w:rPr>
        <w:rFonts w:ascii="Trajan Pro" w:hAnsi="Trajan Pro"/>
        <w:color w:val="3D4041"/>
        <w:sz w:val="16"/>
        <w:szCs w:val="16"/>
      </w:rPr>
      <w:t xml:space="preserve">      MAESTRÍA EN CIENCIAS EN GEOFÍSICA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B3C62"/>
    <w:multiLevelType w:val="hybridMultilevel"/>
    <w:tmpl w:val="531CB7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CB2582"/>
    <w:multiLevelType w:val="multilevel"/>
    <w:tmpl w:val="6F4C5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56D99"/>
    <w:multiLevelType w:val="hybridMultilevel"/>
    <w:tmpl w:val="C1D6C876"/>
    <w:lvl w:ilvl="0" w:tplc="FAD679F8">
      <w:start w:val="1"/>
      <w:numFmt w:val="bullet"/>
      <w:lvlText w:val="□"/>
      <w:lvlJc w:val="left"/>
      <w:pPr>
        <w:ind w:left="360" w:hanging="360"/>
      </w:pPr>
      <w:rPr>
        <w:rFonts w:ascii="Adobe 고딕 Std B" w:eastAsia="Adobe 고딕 Std B" w:hAnsi="Adobe 고딕 Std B" w:hint="eastAsia"/>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7BD7499"/>
    <w:multiLevelType w:val="hybridMultilevel"/>
    <w:tmpl w:val="E408BE2E"/>
    <w:lvl w:ilvl="0" w:tplc="0C0A0001">
      <w:start w:val="1"/>
      <w:numFmt w:val="bullet"/>
      <w:lvlText w:val=""/>
      <w:lvlJc w:val="left"/>
      <w:pPr>
        <w:ind w:left="360" w:hanging="360"/>
      </w:pPr>
      <w:rPr>
        <w:rFonts w:ascii="Symbol" w:hAnsi="Symbo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D613E21"/>
    <w:multiLevelType w:val="hybridMultilevel"/>
    <w:tmpl w:val="5846FF5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164A1C"/>
    <w:multiLevelType w:val="hybridMultilevel"/>
    <w:tmpl w:val="B86C8D9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81851D2"/>
    <w:multiLevelType w:val="hybridMultilevel"/>
    <w:tmpl w:val="3258B6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A35986"/>
    <w:multiLevelType w:val="hybridMultilevel"/>
    <w:tmpl w:val="442CB2E6"/>
    <w:lvl w:ilvl="0" w:tplc="FAD679F8">
      <w:start w:val="1"/>
      <w:numFmt w:val="bullet"/>
      <w:lvlText w:val="□"/>
      <w:lvlJc w:val="left"/>
      <w:pPr>
        <w:ind w:left="360" w:hanging="360"/>
      </w:pPr>
      <w:rPr>
        <w:rFonts w:ascii="Adobe 고딕 Std B" w:eastAsia="Adobe 고딕 Std B" w:hAnsi="Adobe 고딕 Std B" w:hint="eastAsia"/>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0724A5"/>
    <w:multiLevelType w:val="multilevel"/>
    <w:tmpl w:val="029A25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231B3"/>
    <w:multiLevelType w:val="hybridMultilevel"/>
    <w:tmpl w:val="DBD4D4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4F84A31"/>
    <w:multiLevelType w:val="hybridMultilevel"/>
    <w:tmpl w:val="E7D42CB0"/>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B1E2022"/>
    <w:multiLevelType w:val="hybridMultilevel"/>
    <w:tmpl w:val="E4A88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6824EA"/>
    <w:multiLevelType w:val="hybridMultilevel"/>
    <w:tmpl w:val="C24C8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F258BF"/>
    <w:multiLevelType w:val="hybridMultilevel"/>
    <w:tmpl w:val="B73019DA"/>
    <w:lvl w:ilvl="0" w:tplc="080A000F">
      <w:start w:val="1"/>
      <w:numFmt w:val="decimal"/>
      <w:lvlText w:val="%1."/>
      <w:lvlJc w:val="left"/>
      <w:pPr>
        <w:ind w:left="360" w:hanging="360"/>
      </w:pPr>
      <w:rPr>
        <w:rFonts w:hint="eastAsia"/>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E80574"/>
    <w:multiLevelType w:val="hybridMultilevel"/>
    <w:tmpl w:val="C0EA8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AB71432"/>
    <w:multiLevelType w:val="hybridMultilevel"/>
    <w:tmpl w:val="F83CC1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9633FD"/>
    <w:multiLevelType w:val="hybridMultilevel"/>
    <w:tmpl w:val="6DE66C44"/>
    <w:lvl w:ilvl="0" w:tplc="24B223C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02030D1"/>
    <w:multiLevelType w:val="hybridMultilevel"/>
    <w:tmpl w:val="E66EBE7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AA3787E"/>
    <w:multiLevelType w:val="hybridMultilevel"/>
    <w:tmpl w:val="BA781062"/>
    <w:lvl w:ilvl="0" w:tplc="080A0017">
      <w:start w:val="1"/>
      <w:numFmt w:val="lowerLetter"/>
      <w:lvlText w:val="%1)"/>
      <w:lvlJc w:val="left"/>
      <w:pPr>
        <w:ind w:left="360" w:hanging="360"/>
      </w:pPr>
      <w:rPr>
        <w:rFonts w:hint="eastAsia"/>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2A2289D"/>
    <w:multiLevelType w:val="multilevel"/>
    <w:tmpl w:val="6E32E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055588"/>
    <w:multiLevelType w:val="multilevel"/>
    <w:tmpl w:val="367CBE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0A304C"/>
    <w:multiLevelType w:val="hybridMultilevel"/>
    <w:tmpl w:val="A154A2AE"/>
    <w:lvl w:ilvl="0" w:tplc="080A000F">
      <w:start w:val="1"/>
      <w:numFmt w:val="decimal"/>
      <w:lvlText w:val="%1."/>
      <w:lvlJc w:val="left"/>
      <w:pPr>
        <w:ind w:left="360" w:hanging="360"/>
      </w:pPr>
      <w:rPr>
        <w:rFonts w:hint="eastAsi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03F7A01"/>
    <w:multiLevelType w:val="hybridMultilevel"/>
    <w:tmpl w:val="B31A81E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23647A9"/>
    <w:multiLevelType w:val="hybridMultilevel"/>
    <w:tmpl w:val="C1D2410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772C211B"/>
    <w:multiLevelType w:val="multilevel"/>
    <w:tmpl w:val="5E08B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3A0B17"/>
    <w:multiLevelType w:val="multilevel"/>
    <w:tmpl w:val="213C7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010F26"/>
    <w:multiLevelType w:val="hybridMultilevel"/>
    <w:tmpl w:val="CF1E5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8"/>
  </w:num>
  <w:num w:numId="3">
    <w:abstractNumId w:val="7"/>
  </w:num>
  <w:num w:numId="4">
    <w:abstractNumId w:val="24"/>
  </w:num>
  <w:num w:numId="5">
    <w:abstractNumId w:val="13"/>
  </w:num>
  <w:num w:numId="6">
    <w:abstractNumId w:val="5"/>
  </w:num>
  <w:num w:numId="7">
    <w:abstractNumId w:val="6"/>
  </w:num>
  <w:num w:numId="8">
    <w:abstractNumId w:val="15"/>
  </w:num>
  <w:num w:numId="9">
    <w:abstractNumId w:val="17"/>
  </w:num>
  <w:num w:numId="10">
    <w:abstractNumId w:val="1"/>
  </w:num>
  <w:num w:numId="11">
    <w:abstractNumId w:val="23"/>
  </w:num>
  <w:num w:numId="12">
    <w:abstractNumId w:val="10"/>
  </w:num>
  <w:num w:numId="13">
    <w:abstractNumId w:val="4"/>
  </w:num>
  <w:num w:numId="14">
    <w:abstractNumId w:val="11"/>
  </w:num>
  <w:num w:numId="15">
    <w:abstractNumId w:val="3"/>
  </w:num>
  <w:num w:numId="16">
    <w:abstractNumId w:val="8"/>
  </w:num>
  <w:num w:numId="17">
    <w:abstractNumId w:val="22"/>
  </w:num>
  <w:num w:numId="18">
    <w:abstractNumId w:val="12"/>
  </w:num>
  <w:num w:numId="19">
    <w:abstractNumId w:val="14"/>
  </w:num>
  <w:num w:numId="20">
    <w:abstractNumId w:val="19"/>
  </w:num>
  <w:num w:numId="21">
    <w:abstractNumId w:val="26"/>
  </w:num>
  <w:num w:numId="22">
    <w:abstractNumId w:val="25"/>
  </w:num>
  <w:num w:numId="23">
    <w:abstractNumId w:val="9"/>
  </w:num>
  <w:num w:numId="24">
    <w:abstractNumId w:val="2"/>
  </w:num>
  <w:num w:numId="25">
    <w:abstractNumId w:val="21"/>
  </w:num>
  <w:num w:numId="26">
    <w:abstractNumId w:val="20"/>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04"/>
    <w:rsid w:val="00007495"/>
    <w:rsid w:val="000401B7"/>
    <w:rsid w:val="00061B0D"/>
    <w:rsid w:val="00067799"/>
    <w:rsid w:val="00074577"/>
    <w:rsid w:val="0008048E"/>
    <w:rsid w:val="000833E3"/>
    <w:rsid w:val="000848E8"/>
    <w:rsid w:val="0009465B"/>
    <w:rsid w:val="000B0A2C"/>
    <w:rsid w:val="000C4668"/>
    <w:rsid w:val="000C6667"/>
    <w:rsid w:val="000D1D80"/>
    <w:rsid w:val="000D2654"/>
    <w:rsid w:val="000E2B5F"/>
    <w:rsid w:val="000E36EB"/>
    <w:rsid w:val="000F442E"/>
    <w:rsid w:val="00104939"/>
    <w:rsid w:val="00106BAE"/>
    <w:rsid w:val="00141BC5"/>
    <w:rsid w:val="00142B15"/>
    <w:rsid w:val="00145EA3"/>
    <w:rsid w:val="00156DDD"/>
    <w:rsid w:val="00161413"/>
    <w:rsid w:val="00186DF3"/>
    <w:rsid w:val="001961F5"/>
    <w:rsid w:val="001A0843"/>
    <w:rsid w:val="001B49BB"/>
    <w:rsid w:val="001B5696"/>
    <w:rsid w:val="001C6EA2"/>
    <w:rsid w:val="001C70F4"/>
    <w:rsid w:val="001C79B8"/>
    <w:rsid w:val="001D6D95"/>
    <w:rsid w:val="001E22CA"/>
    <w:rsid w:val="001E3493"/>
    <w:rsid w:val="001F3E19"/>
    <w:rsid w:val="00202A1E"/>
    <w:rsid w:val="00204F9F"/>
    <w:rsid w:val="002212B4"/>
    <w:rsid w:val="00222BB6"/>
    <w:rsid w:val="00234AED"/>
    <w:rsid w:val="00244680"/>
    <w:rsid w:val="00246828"/>
    <w:rsid w:val="00246C4C"/>
    <w:rsid w:val="002514F8"/>
    <w:rsid w:val="00254BA5"/>
    <w:rsid w:val="002717C5"/>
    <w:rsid w:val="002760E7"/>
    <w:rsid w:val="00286407"/>
    <w:rsid w:val="00286FDF"/>
    <w:rsid w:val="002B5955"/>
    <w:rsid w:val="002B6B34"/>
    <w:rsid w:val="002E4A7A"/>
    <w:rsid w:val="002E6E44"/>
    <w:rsid w:val="002F3AF3"/>
    <w:rsid w:val="002F495B"/>
    <w:rsid w:val="003206CD"/>
    <w:rsid w:val="0032262B"/>
    <w:rsid w:val="0032346A"/>
    <w:rsid w:val="003477DE"/>
    <w:rsid w:val="003854F8"/>
    <w:rsid w:val="0038566C"/>
    <w:rsid w:val="00390EA1"/>
    <w:rsid w:val="003A1B54"/>
    <w:rsid w:val="003A1BA1"/>
    <w:rsid w:val="003B3BDB"/>
    <w:rsid w:val="003D5C21"/>
    <w:rsid w:val="003E77E4"/>
    <w:rsid w:val="003F08A3"/>
    <w:rsid w:val="003F1AE5"/>
    <w:rsid w:val="00400902"/>
    <w:rsid w:val="00427BF7"/>
    <w:rsid w:val="0046503F"/>
    <w:rsid w:val="004B45DF"/>
    <w:rsid w:val="004B4E53"/>
    <w:rsid w:val="004D3386"/>
    <w:rsid w:val="004D362B"/>
    <w:rsid w:val="004E74A7"/>
    <w:rsid w:val="004E760D"/>
    <w:rsid w:val="004F4E74"/>
    <w:rsid w:val="004F729F"/>
    <w:rsid w:val="004F7585"/>
    <w:rsid w:val="00527576"/>
    <w:rsid w:val="00530EA8"/>
    <w:rsid w:val="0053219D"/>
    <w:rsid w:val="0054198D"/>
    <w:rsid w:val="00543944"/>
    <w:rsid w:val="005518BA"/>
    <w:rsid w:val="00564F9A"/>
    <w:rsid w:val="005872B9"/>
    <w:rsid w:val="005A487B"/>
    <w:rsid w:val="005B5D62"/>
    <w:rsid w:val="005B5F0D"/>
    <w:rsid w:val="005C14F3"/>
    <w:rsid w:val="005E5E1F"/>
    <w:rsid w:val="005F1F70"/>
    <w:rsid w:val="00604CF6"/>
    <w:rsid w:val="00607652"/>
    <w:rsid w:val="00632C14"/>
    <w:rsid w:val="006549C2"/>
    <w:rsid w:val="00660E77"/>
    <w:rsid w:val="0066568A"/>
    <w:rsid w:val="00674F77"/>
    <w:rsid w:val="00683191"/>
    <w:rsid w:val="0069790B"/>
    <w:rsid w:val="006C2A5E"/>
    <w:rsid w:val="006C44AC"/>
    <w:rsid w:val="006C4F56"/>
    <w:rsid w:val="006E62D1"/>
    <w:rsid w:val="006F7055"/>
    <w:rsid w:val="006F790C"/>
    <w:rsid w:val="00700CF1"/>
    <w:rsid w:val="007054A4"/>
    <w:rsid w:val="007128EE"/>
    <w:rsid w:val="00725C12"/>
    <w:rsid w:val="00740F36"/>
    <w:rsid w:val="00747748"/>
    <w:rsid w:val="00753192"/>
    <w:rsid w:val="00756C0C"/>
    <w:rsid w:val="00765A8D"/>
    <w:rsid w:val="00784C2B"/>
    <w:rsid w:val="00795F27"/>
    <w:rsid w:val="007A1A3F"/>
    <w:rsid w:val="007A6FBB"/>
    <w:rsid w:val="007A768D"/>
    <w:rsid w:val="007C1F0E"/>
    <w:rsid w:val="00815C68"/>
    <w:rsid w:val="00817DF4"/>
    <w:rsid w:val="008223D8"/>
    <w:rsid w:val="00823EFC"/>
    <w:rsid w:val="00826A5D"/>
    <w:rsid w:val="008330E0"/>
    <w:rsid w:val="0084370A"/>
    <w:rsid w:val="00845C2A"/>
    <w:rsid w:val="00854680"/>
    <w:rsid w:val="0086694B"/>
    <w:rsid w:val="00880385"/>
    <w:rsid w:val="0088396B"/>
    <w:rsid w:val="008A1A4F"/>
    <w:rsid w:val="008A756A"/>
    <w:rsid w:val="008B0E63"/>
    <w:rsid w:val="008B4B5D"/>
    <w:rsid w:val="008B4ED0"/>
    <w:rsid w:val="008C475D"/>
    <w:rsid w:val="008C58C9"/>
    <w:rsid w:val="008D09AF"/>
    <w:rsid w:val="008D4C93"/>
    <w:rsid w:val="008E0025"/>
    <w:rsid w:val="008E4059"/>
    <w:rsid w:val="008F5C7B"/>
    <w:rsid w:val="008F644F"/>
    <w:rsid w:val="00913064"/>
    <w:rsid w:val="00936914"/>
    <w:rsid w:val="00962208"/>
    <w:rsid w:val="00966C60"/>
    <w:rsid w:val="00987169"/>
    <w:rsid w:val="009972DE"/>
    <w:rsid w:val="009B0A8D"/>
    <w:rsid w:val="009B41EE"/>
    <w:rsid w:val="009B71A0"/>
    <w:rsid w:val="009D7E74"/>
    <w:rsid w:val="009F2AF6"/>
    <w:rsid w:val="009F3AFE"/>
    <w:rsid w:val="00A02028"/>
    <w:rsid w:val="00A1249E"/>
    <w:rsid w:val="00A16974"/>
    <w:rsid w:val="00A22B59"/>
    <w:rsid w:val="00A30E89"/>
    <w:rsid w:val="00A30EB8"/>
    <w:rsid w:val="00A4197A"/>
    <w:rsid w:val="00A54B19"/>
    <w:rsid w:val="00A73F56"/>
    <w:rsid w:val="00A84B96"/>
    <w:rsid w:val="00A8587F"/>
    <w:rsid w:val="00AA758F"/>
    <w:rsid w:val="00AB53B5"/>
    <w:rsid w:val="00AC0541"/>
    <w:rsid w:val="00AF1E35"/>
    <w:rsid w:val="00B249DB"/>
    <w:rsid w:val="00B42273"/>
    <w:rsid w:val="00B50D2B"/>
    <w:rsid w:val="00B5554B"/>
    <w:rsid w:val="00B60A61"/>
    <w:rsid w:val="00B82271"/>
    <w:rsid w:val="00B87FF5"/>
    <w:rsid w:val="00B93856"/>
    <w:rsid w:val="00BA6C70"/>
    <w:rsid w:val="00BA7577"/>
    <w:rsid w:val="00BA761F"/>
    <w:rsid w:val="00BB54B0"/>
    <w:rsid w:val="00BC1CEC"/>
    <w:rsid w:val="00BD168B"/>
    <w:rsid w:val="00BD4E0B"/>
    <w:rsid w:val="00BD7113"/>
    <w:rsid w:val="00BE1CB9"/>
    <w:rsid w:val="00BF0344"/>
    <w:rsid w:val="00BF2A79"/>
    <w:rsid w:val="00BF687D"/>
    <w:rsid w:val="00BF7223"/>
    <w:rsid w:val="00C000D4"/>
    <w:rsid w:val="00C1158A"/>
    <w:rsid w:val="00C22593"/>
    <w:rsid w:val="00C337E8"/>
    <w:rsid w:val="00C37799"/>
    <w:rsid w:val="00C63E05"/>
    <w:rsid w:val="00C70055"/>
    <w:rsid w:val="00C803A9"/>
    <w:rsid w:val="00C958AE"/>
    <w:rsid w:val="00CA777E"/>
    <w:rsid w:val="00CC7053"/>
    <w:rsid w:val="00D002BF"/>
    <w:rsid w:val="00D00556"/>
    <w:rsid w:val="00D04D1B"/>
    <w:rsid w:val="00D22E0A"/>
    <w:rsid w:val="00D24E95"/>
    <w:rsid w:val="00D35F90"/>
    <w:rsid w:val="00D62484"/>
    <w:rsid w:val="00D62B36"/>
    <w:rsid w:val="00D678B5"/>
    <w:rsid w:val="00D900E9"/>
    <w:rsid w:val="00DB445A"/>
    <w:rsid w:val="00DC503D"/>
    <w:rsid w:val="00DD035E"/>
    <w:rsid w:val="00DE0C88"/>
    <w:rsid w:val="00DE5A0E"/>
    <w:rsid w:val="00E05255"/>
    <w:rsid w:val="00E061AF"/>
    <w:rsid w:val="00E124D6"/>
    <w:rsid w:val="00E1371F"/>
    <w:rsid w:val="00E14ECD"/>
    <w:rsid w:val="00E16D7D"/>
    <w:rsid w:val="00E172EF"/>
    <w:rsid w:val="00E22152"/>
    <w:rsid w:val="00E2626B"/>
    <w:rsid w:val="00E303A2"/>
    <w:rsid w:val="00E31592"/>
    <w:rsid w:val="00E43CE1"/>
    <w:rsid w:val="00E51D14"/>
    <w:rsid w:val="00E601F4"/>
    <w:rsid w:val="00E73B7F"/>
    <w:rsid w:val="00E75A04"/>
    <w:rsid w:val="00E9185D"/>
    <w:rsid w:val="00E9215D"/>
    <w:rsid w:val="00E97712"/>
    <w:rsid w:val="00EA1101"/>
    <w:rsid w:val="00EA2845"/>
    <w:rsid w:val="00EA2985"/>
    <w:rsid w:val="00EA6C17"/>
    <w:rsid w:val="00EA7AD8"/>
    <w:rsid w:val="00EB4842"/>
    <w:rsid w:val="00EB4A5E"/>
    <w:rsid w:val="00EB542E"/>
    <w:rsid w:val="00EB5A57"/>
    <w:rsid w:val="00EF3D08"/>
    <w:rsid w:val="00EF51B1"/>
    <w:rsid w:val="00EF6913"/>
    <w:rsid w:val="00F13084"/>
    <w:rsid w:val="00F212D9"/>
    <w:rsid w:val="00F234E0"/>
    <w:rsid w:val="00F347F6"/>
    <w:rsid w:val="00F375BF"/>
    <w:rsid w:val="00F41BF8"/>
    <w:rsid w:val="00F526EB"/>
    <w:rsid w:val="00F73CF1"/>
    <w:rsid w:val="00F77413"/>
    <w:rsid w:val="00F808A6"/>
    <w:rsid w:val="00F81EF0"/>
    <w:rsid w:val="00F84368"/>
    <w:rsid w:val="00F9486F"/>
    <w:rsid w:val="00F95A26"/>
    <w:rsid w:val="00FA7CE4"/>
    <w:rsid w:val="00FB153F"/>
    <w:rsid w:val="00FB754A"/>
    <w:rsid w:val="00FC0DCE"/>
    <w:rsid w:val="00FD6E1E"/>
    <w:rsid w:val="00FE122C"/>
    <w:rsid w:val="00FF1D51"/>
    <w:rsid w:val="00FF7B31"/>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6ECD1B"/>
  <w15:docId w15:val="{8CF5200C-5DB3-49E5-9121-C485EE69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8BA"/>
    <w:rPr>
      <w:rFonts w:ascii="Calibri" w:eastAsia="Calibri" w:hAnsi="Calibri" w:cs="Times New Roman"/>
    </w:rPr>
  </w:style>
  <w:style w:type="paragraph" w:styleId="Ttulo1">
    <w:name w:val="heading 1"/>
    <w:basedOn w:val="Normal"/>
    <w:next w:val="Normal"/>
    <w:link w:val="Ttulo1Car"/>
    <w:uiPriority w:val="9"/>
    <w:qFormat/>
    <w:rsid w:val="00A124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0F44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9B0A8D"/>
    <w:pPr>
      <w:spacing w:before="100" w:beforeAutospacing="1" w:after="100" w:afterAutospacing="1" w:line="240" w:lineRule="auto"/>
      <w:outlineLvl w:val="2"/>
    </w:pPr>
    <w:rPr>
      <w:rFonts w:ascii="Times New Roman" w:eastAsia="Times New Roman" w:hAnsi="Times New Roman"/>
      <w:b/>
      <w:bCs/>
      <w:sz w:val="27"/>
      <w:szCs w:val="27"/>
      <w:lang w:eastAsia="es-MX"/>
    </w:rPr>
  </w:style>
  <w:style w:type="paragraph" w:styleId="Ttulo4">
    <w:name w:val="heading 4"/>
    <w:basedOn w:val="Normal"/>
    <w:next w:val="Normal"/>
    <w:link w:val="Ttulo4Car"/>
    <w:uiPriority w:val="9"/>
    <w:semiHidden/>
    <w:unhideWhenUsed/>
    <w:qFormat/>
    <w:rsid w:val="00A1249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F442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1B54"/>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3A1B54"/>
  </w:style>
  <w:style w:type="paragraph" w:styleId="Piedepgina">
    <w:name w:val="footer"/>
    <w:basedOn w:val="Normal"/>
    <w:link w:val="PiedepginaCar"/>
    <w:uiPriority w:val="99"/>
    <w:unhideWhenUsed/>
    <w:rsid w:val="003A1B54"/>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3A1B54"/>
  </w:style>
  <w:style w:type="paragraph" w:styleId="Textodeglobo">
    <w:name w:val="Balloon Text"/>
    <w:basedOn w:val="Normal"/>
    <w:link w:val="TextodegloboCar"/>
    <w:uiPriority w:val="99"/>
    <w:semiHidden/>
    <w:unhideWhenUsed/>
    <w:rsid w:val="003A1B54"/>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3A1B54"/>
    <w:rPr>
      <w:rFonts w:ascii="Tahoma" w:hAnsi="Tahoma" w:cs="Tahoma"/>
      <w:sz w:val="16"/>
      <w:szCs w:val="16"/>
    </w:rPr>
  </w:style>
  <w:style w:type="paragraph" w:styleId="Sinespaciado">
    <w:name w:val="No Spacing"/>
    <w:uiPriority w:val="1"/>
    <w:qFormat/>
    <w:rsid w:val="005518B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427BF7"/>
    <w:rPr>
      <w:color w:val="0000FF" w:themeColor="hyperlink"/>
      <w:u w:val="single"/>
    </w:rPr>
  </w:style>
  <w:style w:type="paragraph" w:styleId="Prrafodelista">
    <w:name w:val="List Paragraph"/>
    <w:basedOn w:val="Normal"/>
    <w:uiPriority w:val="34"/>
    <w:qFormat/>
    <w:rsid w:val="009B41EE"/>
    <w:pPr>
      <w:spacing w:after="0" w:line="240" w:lineRule="auto"/>
      <w:ind w:left="720"/>
      <w:contextualSpacing/>
    </w:pPr>
    <w:rPr>
      <w:rFonts w:asciiTheme="minorHAnsi" w:eastAsiaTheme="minorEastAsia" w:hAnsiTheme="minorHAnsi" w:cstheme="minorBidi"/>
      <w:sz w:val="24"/>
      <w:szCs w:val="24"/>
      <w:lang w:val="en-US" w:eastAsia="es-ES"/>
    </w:rPr>
  </w:style>
  <w:style w:type="table" w:styleId="Tablaconcuadrcula">
    <w:name w:val="Table Grid"/>
    <w:basedOn w:val="Tablanormal"/>
    <w:uiPriority w:val="59"/>
    <w:rsid w:val="009B41EE"/>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B41EE"/>
    <w:rPr>
      <w:sz w:val="18"/>
      <w:szCs w:val="18"/>
    </w:rPr>
  </w:style>
  <w:style w:type="paragraph" w:styleId="Textocomentario">
    <w:name w:val="annotation text"/>
    <w:basedOn w:val="Normal"/>
    <w:link w:val="TextocomentarioCar"/>
    <w:uiPriority w:val="99"/>
    <w:semiHidden/>
    <w:unhideWhenUsed/>
    <w:rsid w:val="009B41EE"/>
    <w:pPr>
      <w:spacing w:after="0" w:line="240" w:lineRule="auto"/>
    </w:pPr>
    <w:rPr>
      <w:rFonts w:asciiTheme="minorHAnsi" w:eastAsiaTheme="minorEastAsia" w:hAnsiTheme="minorHAnsi" w:cstheme="minorBidi"/>
      <w:sz w:val="24"/>
      <w:szCs w:val="24"/>
      <w:lang w:val="en-US" w:eastAsia="es-ES"/>
    </w:rPr>
  </w:style>
  <w:style w:type="character" w:customStyle="1" w:styleId="TextocomentarioCar">
    <w:name w:val="Texto comentario Car"/>
    <w:basedOn w:val="Fuentedeprrafopredeter"/>
    <w:link w:val="Textocomentario"/>
    <w:uiPriority w:val="99"/>
    <w:semiHidden/>
    <w:rsid w:val="009B41EE"/>
    <w:rPr>
      <w:rFonts w:eastAsiaTheme="minorEastAsia"/>
      <w:sz w:val="24"/>
      <w:szCs w:val="24"/>
      <w:lang w:val="en-US" w:eastAsia="es-ES"/>
    </w:rPr>
  </w:style>
  <w:style w:type="paragraph" w:styleId="NormalWeb">
    <w:name w:val="Normal (Web)"/>
    <w:basedOn w:val="Normal"/>
    <w:uiPriority w:val="99"/>
    <w:semiHidden/>
    <w:unhideWhenUsed/>
    <w:rsid w:val="008330E0"/>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8330E0"/>
    <w:rPr>
      <w:b/>
      <w:bCs/>
    </w:rPr>
  </w:style>
  <w:style w:type="character" w:styleId="nfasis">
    <w:name w:val="Emphasis"/>
    <w:basedOn w:val="Fuentedeprrafopredeter"/>
    <w:uiPriority w:val="20"/>
    <w:qFormat/>
    <w:rsid w:val="008330E0"/>
    <w:rPr>
      <w:i/>
      <w:iCs/>
    </w:rPr>
  </w:style>
  <w:style w:type="character" w:styleId="Nmerodepgina">
    <w:name w:val="page number"/>
    <w:basedOn w:val="Fuentedeprrafopredeter"/>
    <w:rsid w:val="004D362B"/>
  </w:style>
  <w:style w:type="character" w:customStyle="1" w:styleId="Ttulo3Car">
    <w:name w:val="Título 3 Car"/>
    <w:basedOn w:val="Fuentedeprrafopredeter"/>
    <w:link w:val="Ttulo3"/>
    <w:uiPriority w:val="9"/>
    <w:rsid w:val="009B0A8D"/>
    <w:rPr>
      <w:rFonts w:ascii="Times New Roman" w:eastAsia="Times New Roman" w:hAnsi="Times New Roman" w:cs="Times New Roman"/>
      <w:b/>
      <w:bCs/>
      <w:sz w:val="27"/>
      <w:szCs w:val="27"/>
      <w:lang w:eastAsia="es-MX"/>
    </w:rPr>
  </w:style>
  <w:style w:type="character" w:customStyle="1" w:styleId="gd">
    <w:name w:val="gd"/>
    <w:basedOn w:val="Fuentedeprrafopredeter"/>
    <w:rsid w:val="009B0A8D"/>
  </w:style>
  <w:style w:type="character" w:customStyle="1" w:styleId="g3">
    <w:name w:val="g3"/>
    <w:basedOn w:val="Fuentedeprrafopredeter"/>
    <w:rsid w:val="009B0A8D"/>
  </w:style>
  <w:style w:type="character" w:customStyle="1" w:styleId="hb">
    <w:name w:val="hb"/>
    <w:basedOn w:val="Fuentedeprrafopredeter"/>
    <w:rsid w:val="009B0A8D"/>
  </w:style>
  <w:style w:type="character" w:customStyle="1" w:styleId="g2">
    <w:name w:val="g2"/>
    <w:basedOn w:val="Fuentedeprrafopredeter"/>
    <w:rsid w:val="009B0A8D"/>
  </w:style>
  <w:style w:type="character" w:customStyle="1" w:styleId="m-1785884083608456297apple-converted-space">
    <w:name w:val="m_-1785884083608456297apple-converted-space"/>
    <w:basedOn w:val="Fuentedeprrafopredeter"/>
    <w:rsid w:val="009B0A8D"/>
  </w:style>
  <w:style w:type="character" w:customStyle="1" w:styleId="il">
    <w:name w:val="il"/>
    <w:basedOn w:val="Fuentedeprrafopredeter"/>
    <w:rsid w:val="009B0A8D"/>
  </w:style>
  <w:style w:type="character" w:customStyle="1" w:styleId="Ttulo1Car">
    <w:name w:val="Título 1 Car"/>
    <w:basedOn w:val="Fuentedeprrafopredeter"/>
    <w:link w:val="Ttulo1"/>
    <w:uiPriority w:val="9"/>
    <w:rsid w:val="00A1249E"/>
    <w:rPr>
      <w:rFonts w:asciiTheme="majorHAnsi" w:eastAsiaTheme="majorEastAsia" w:hAnsiTheme="majorHAnsi" w:cstheme="majorBidi"/>
      <w:color w:val="365F91" w:themeColor="accent1" w:themeShade="BF"/>
      <w:sz w:val="32"/>
      <w:szCs w:val="32"/>
    </w:rPr>
  </w:style>
  <w:style w:type="character" w:customStyle="1" w:styleId="Ttulo4Car">
    <w:name w:val="Título 4 Car"/>
    <w:basedOn w:val="Fuentedeprrafopredeter"/>
    <w:link w:val="Ttulo4"/>
    <w:uiPriority w:val="9"/>
    <w:semiHidden/>
    <w:rsid w:val="00A1249E"/>
    <w:rPr>
      <w:rFonts w:asciiTheme="majorHAnsi" w:eastAsiaTheme="majorEastAsia" w:hAnsiTheme="majorHAnsi" w:cstheme="majorBidi"/>
      <w:i/>
      <w:iCs/>
      <w:color w:val="365F91" w:themeColor="accent1" w:themeShade="BF"/>
    </w:rPr>
  </w:style>
  <w:style w:type="paragraph" w:customStyle="1" w:styleId="rtecenter">
    <w:name w:val="rtecenter"/>
    <w:basedOn w:val="Normal"/>
    <w:rsid w:val="00A1249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rtejustify">
    <w:name w:val="rtejustify"/>
    <w:basedOn w:val="Normal"/>
    <w:rsid w:val="00A1249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Cuerpo">
    <w:name w:val="Cuerpo"/>
    <w:rsid w:val="00F347F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MX"/>
    </w:rPr>
  </w:style>
  <w:style w:type="character" w:customStyle="1" w:styleId="Ttulo2Car">
    <w:name w:val="Título 2 Car"/>
    <w:basedOn w:val="Fuentedeprrafopredeter"/>
    <w:link w:val="Ttulo2"/>
    <w:uiPriority w:val="9"/>
    <w:semiHidden/>
    <w:rsid w:val="000F442E"/>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0F442E"/>
    <w:rPr>
      <w:rFonts w:asciiTheme="majorHAnsi" w:eastAsiaTheme="majorEastAsia" w:hAnsiTheme="majorHAnsi" w:cstheme="majorBidi"/>
      <w:color w:val="365F91" w:themeColor="accent1" w:themeShade="BF"/>
    </w:rPr>
  </w:style>
  <w:style w:type="paragraph" w:styleId="Encabezadodenota">
    <w:name w:val="Note Heading"/>
    <w:basedOn w:val="Normal"/>
    <w:next w:val="Normal"/>
    <w:link w:val="EncabezadodenotaCar"/>
    <w:rsid w:val="000F442E"/>
    <w:pPr>
      <w:spacing w:after="0" w:line="240" w:lineRule="auto"/>
    </w:pPr>
    <w:rPr>
      <w:rFonts w:ascii="Times New Roman" w:eastAsia="Times New Roman" w:hAnsi="Times New Roman"/>
      <w:sz w:val="24"/>
      <w:szCs w:val="24"/>
      <w:lang w:val="es-ES" w:eastAsia="es-ES"/>
    </w:rPr>
  </w:style>
  <w:style w:type="character" w:customStyle="1" w:styleId="EncabezadodenotaCar">
    <w:name w:val="Encabezado de nota Car"/>
    <w:basedOn w:val="Fuentedeprrafopredeter"/>
    <w:link w:val="Encabezadodenota"/>
    <w:rsid w:val="000F442E"/>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0F442E"/>
    <w:pPr>
      <w:spacing w:after="0" w:line="240" w:lineRule="auto"/>
      <w:jc w:val="both"/>
    </w:pPr>
    <w:rPr>
      <w:rFonts w:ascii="Times New Roman" w:eastAsia="Times New Roman" w:hAnsi="Times New Roman"/>
      <w:b/>
      <w:bCs/>
      <w:szCs w:val="24"/>
      <w:lang w:val="es-ES" w:eastAsia="es-ES"/>
    </w:rPr>
  </w:style>
  <w:style w:type="character" w:customStyle="1" w:styleId="Textoindependiente2Car">
    <w:name w:val="Texto independiente 2 Car"/>
    <w:basedOn w:val="Fuentedeprrafopredeter"/>
    <w:link w:val="Textoindependiente2"/>
    <w:rsid w:val="000F442E"/>
    <w:rPr>
      <w:rFonts w:ascii="Times New Roman" w:eastAsia="Times New Roman" w:hAnsi="Times New Roman" w:cs="Times New Roman"/>
      <w:b/>
      <w:bCs/>
      <w:szCs w:val="24"/>
      <w:lang w:val="es-ES" w:eastAsia="es-ES"/>
    </w:rPr>
  </w:style>
  <w:style w:type="character" w:customStyle="1" w:styleId="nb9">
    <w:name w:val="_n_b9"/>
    <w:rsid w:val="000F4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11746">
      <w:bodyDiv w:val="1"/>
      <w:marLeft w:val="0"/>
      <w:marRight w:val="0"/>
      <w:marTop w:val="0"/>
      <w:marBottom w:val="0"/>
      <w:divBdr>
        <w:top w:val="none" w:sz="0" w:space="0" w:color="auto"/>
        <w:left w:val="none" w:sz="0" w:space="0" w:color="auto"/>
        <w:bottom w:val="none" w:sz="0" w:space="0" w:color="auto"/>
        <w:right w:val="none" w:sz="0" w:space="0" w:color="auto"/>
      </w:divBdr>
    </w:div>
    <w:div w:id="517887410">
      <w:bodyDiv w:val="1"/>
      <w:marLeft w:val="0"/>
      <w:marRight w:val="0"/>
      <w:marTop w:val="0"/>
      <w:marBottom w:val="0"/>
      <w:divBdr>
        <w:top w:val="none" w:sz="0" w:space="0" w:color="auto"/>
        <w:left w:val="none" w:sz="0" w:space="0" w:color="auto"/>
        <w:bottom w:val="none" w:sz="0" w:space="0" w:color="auto"/>
        <w:right w:val="none" w:sz="0" w:space="0" w:color="auto"/>
      </w:divBdr>
      <w:divsChild>
        <w:div w:id="248123511">
          <w:marLeft w:val="0"/>
          <w:marRight w:val="0"/>
          <w:marTop w:val="0"/>
          <w:marBottom w:val="0"/>
          <w:divBdr>
            <w:top w:val="none" w:sz="0" w:space="0" w:color="auto"/>
            <w:left w:val="none" w:sz="0" w:space="0" w:color="auto"/>
            <w:bottom w:val="none" w:sz="0" w:space="0" w:color="auto"/>
            <w:right w:val="none" w:sz="0" w:space="0" w:color="auto"/>
          </w:divBdr>
        </w:div>
        <w:div w:id="613707298">
          <w:marLeft w:val="0"/>
          <w:marRight w:val="0"/>
          <w:marTop w:val="0"/>
          <w:marBottom w:val="0"/>
          <w:divBdr>
            <w:top w:val="none" w:sz="0" w:space="0" w:color="auto"/>
            <w:left w:val="none" w:sz="0" w:space="0" w:color="auto"/>
            <w:bottom w:val="none" w:sz="0" w:space="0" w:color="auto"/>
            <w:right w:val="none" w:sz="0" w:space="0" w:color="auto"/>
          </w:divBdr>
        </w:div>
        <w:div w:id="915017684">
          <w:marLeft w:val="0"/>
          <w:marRight w:val="0"/>
          <w:marTop w:val="0"/>
          <w:marBottom w:val="0"/>
          <w:divBdr>
            <w:top w:val="none" w:sz="0" w:space="0" w:color="auto"/>
            <w:left w:val="none" w:sz="0" w:space="0" w:color="auto"/>
            <w:bottom w:val="none" w:sz="0" w:space="0" w:color="auto"/>
            <w:right w:val="none" w:sz="0" w:space="0" w:color="auto"/>
          </w:divBdr>
        </w:div>
        <w:div w:id="1240599535">
          <w:marLeft w:val="0"/>
          <w:marRight w:val="0"/>
          <w:marTop w:val="0"/>
          <w:marBottom w:val="0"/>
          <w:divBdr>
            <w:top w:val="none" w:sz="0" w:space="0" w:color="auto"/>
            <w:left w:val="none" w:sz="0" w:space="0" w:color="auto"/>
            <w:bottom w:val="none" w:sz="0" w:space="0" w:color="auto"/>
            <w:right w:val="none" w:sz="0" w:space="0" w:color="auto"/>
          </w:divBdr>
        </w:div>
        <w:div w:id="1560482972">
          <w:marLeft w:val="0"/>
          <w:marRight w:val="0"/>
          <w:marTop w:val="0"/>
          <w:marBottom w:val="0"/>
          <w:divBdr>
            <w:top w:val="none" w:sz="0" w:space="0" w:color="auto"/>
            <w:left w:val="none" w:sz="0" w:space="0" w:color="auto"/>
            <w:bottom w:val="none" w:sz="0" w:space="0" w:color="auto"/>
            <w:right w:val="none" w:sz="0" w:space="0" w:color="auto"/>
          </w:divBdr>
        </w:div>
        <w:div w:id="927276117">
          <w:marLeft w:val="0"/>
          <w:marRight w:val="0"/>
          <w:marTop w:val="0"/>
          <w:marBottom w:val="0"/>
          <w:divBdr>
            <w:top w:val="none" w:sz="0" w:space="0" w:color="auto"/>
            <w:left w:val="none" w:sz="0" w:space="0" w:color="auto"/>
            <w:bottom w:val="none" w:sz="0" w:space="0" w:color="auto"/>
            <w:right w:val="none" w:sz="0" w:space="0" w:color="auto"/>
          </w:divBdr>
        </w:div>
        <w:div w:id="785582082">
          <w:marLeft w:val="0"/>
          <w:marRight w:val="0"/>
          <w:marTop w:val="0"/>
          <w:marBottom w:val="0"/>
          <w:divBdr>
            <w:top w:val="none" w:sz="0" w:space="0" w:color="auto"/>
            <w:left w:val="none" w:sz="0" w:space="0" w:color="auto"/>
            <w:bottom w:val="none" w:sz="0" w:space="0" w:color="auto"/>
            <w:right w:val="none" w:sz="0" w:space="0" w:color="auto"/>
          </w:divBdr>
        </w:div>
        <w:div w:id="1054353914">
          <w:marLeft w:val="0"/>
          <w:marRight w:val="0"/>
          <w:marTop w:val="0"/>
          <w:marBottom w:val="0"/>
          <w:divBdr>
            <w:top w:val="none" w:sz="0" w:space="0" w:color="auto"/>
            <w:left w:val="none" w:sz="0" w:space="0" w:color="auto"/>
            <w:bottom w:val="none" w:sz="0" w:space="0" w:color="auto"/>
            <w:right w:val="none" w:sz="0" w:space="0" w:color="auto"/>
          </w:divBdr>
        </w:div>
        <w:div w:id="1924994136">
          <w:marLeft w:val="0"/>
          <w:marRight w:val="0"/>
          <w:marTop w:val="0"/>
          <w:marBottom w:val="0"/>
          <w:divBdr>
            <w:top w:val="none" w:sz="0" w:space="0" w:color="auto"/>
            <w:left w:val="none" w:sz="0" w:space="0" w:color="auto"/>
            <w:bottom w:val="none" w:sz="0" w:space="0" w:color="auto"/>
            <w:right w:val="none" w:sz="0" w:space="0" w:color="auto"/>
          </w:divBdr>
        </w:div>
        <w:div w:id="83381731">
          <w:marLeft w:val="0"/>
          <w:marRight w:val="0"/>
          <w:marTop w:val="0"/>
          <w:marBottom w:val="0"/>
          <w:divBdr>
            <w:top w:val="none" w:sz="0" w:space="0" w:color="auto"/>
            <w:left w:val="none" w:sz="0" w:space="0" w:color="auto"/>
            <w:bottom w:val="none" w:sz="0" w:space="0" w:color="auto"/>
            <w:right w:val="none" w:sz="0" w:space="0" w:color="auto"/>
          </w:divBdr>
        </w:div>
      </w:divsChild>
    </w:div>
    <w:div w:id="1070149959">
      <w:bodyDiv w:val="1"/>
      <w:marLeft w:val="0"/>
      <w:marRight w:val="0"/>
      <w:marTop w:val="0"/>
      <w:marBottom w:val="0"/>
      <w:divBdr>
        <w:top w:val="none" w:sz="0" w:space="0" w:color="auto"/>
        <w:left w:val="none" w:sz="0" w:space="0" w:color="auto"/>
        <w:bottom w:val="none" w:sz="0" w:space="0" w:color="auto"/>
        <w:right w:val="none" w:sz="0" w:space="0" w:color="auto"/>
      </w:divBdr>
      <w:divsChild>
        <w:div w:id="888300092">
          <w:marLeft w:val="0"/>
          <w:marRight w:val="0"/>
          <w:marTop w:val="0"/>
          <w:marBottom w:val="0"/>
          <w:divBdr>
            <w:top w:val="none" w:sz="0" w:space="0" w:color="auto"/>
            <w:left w:val="none" w:sz="0" w:space="0" w:color="auto"/>
            <w:bottom w:val="none" w:sz="0" w:space="0" w:color="auto"/>
            <w:right w:val="none" w:sz="0" w:space="0" w:color="auto"/>
          </w:divBdr>
        </w:div>
        <w:div w:id="208537302">
          <w:marLeft w:val="0"/>
          <w:marRight w:val="0"/>
          <w:marTop w:val="0"/>
          <w:marBottom w:val="0"/>
          <w:divBdr>
            <w:top w:val="none" w:sz="0" w:space="0" w:color="auto"/>
            <w:left w:val="none" w:sz="0" w:space="0" w:color="auto"/>
            <w:bottom w:val="none" w:sz="0" w:space="0" w:color="auto"/>
            <w:right w:val="none" w:sz="0" w:space="0" w:color="auto"/>
          </w:divBdr>
          <w:divsChild>
            <w:div w:id="405998123">
              <w:marLeft w:val="0"/>
              <w:marRight w:val="0"/>
              <w:marTop w:val="0"/>
              <w:marBottom w:val="240"/>
              <w:divBdr>
                <w:top w:val="none" w:sz="0" w:space="0" w:color="auto"/>
                <w:left w:val="none" w:sz="0" w:space="0" w:color="auto"/>
                <w:bottom w:val="none" w:sz="0" w:space="0" w:color="auto"/>
                <w:right w:val="none" w:sz="0" w:space="0" w:color="auto"/>
              </w:divBdr>
              <w:divsChild>
                <w:div w:id="1827085818">
                  <w:marLeft w:val="0"/>
                  <w:marRight w:val="0"/>
                  <w:marTop w:val="0"/>
                  <w:marBottom w:val="0"/>
                  <w:divBdr>
                    <w:top w:val="none" w:sz="0" w:space="0" w:color="auto"/>
                    <w:left w:val="none" w:sz="0" w:space="0" w:color="auto"/>
                    <w:bottom w:val="none" w:sz="0" w:space="0" w:color="auto"/>
                    <w:right w:val="none" w:sz="0" w:space="0" w:color="auto"/>
                  </w:divBdr>
                  <w:divsChild>
                    <w:div w:id="93332011">
                      <w:marLeft w:val="0"/>
                      <w:marRight w:val="0"/>
                      <w:marTop w:val="120"/>
                      <w:marBottom w:val="0"/>
                      <w:divBdr>
                        <w:top w:val="none" w:sz="0" w:space="0" w:color="auto"/>
                        <w:left w:val="none" w:sz="0" w:space="0" w:color="auto"/>
                        <w:bottom w:val="none" w:sz="0" w:space="0" w:color="auto"/>
                        <w:right w:val="none" w:sz="0" w:space="0" w:color="auto"/>
                      </w:divBdr>
                      <w:divsChild>
                        <w:div w:id="13273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946421">
      <w:bodyDiv w:val="1"/>
      <w:marLeft w:val="0"/>
      <w:marRight w:val="0"/>
      <w:marTop w:val="0"/>
      <w:marBottom w:val="0"/>
      <w:divBdr>
        <w:top w:val="none" w:sz="0" w:space="0" w:color="auto"/>
        <w:left w:val="none" w:sz="0" w:space="0" w:color="auto"/>
        <w:bottom w:val="none" w:sz="0" w:space="0" w:color="auto"/>
        <w:right w:val="none" w:sz="0" w:space="0" w:color="auto"/>
      </w:divBdr>
    </w:div>
    <w:div w:id="1366249041">
      <w:bodyDiv w:val="1"/>
      <w:marLeft w:val="0"/>
      <w:marRight w:val="0"/>
      <w:marTop w:val="0"/>
      <w:marBottom w:val="0"/>
      <w:divBdr>
        <w:top w:val="none" w:sz="0" w:space="0" w:color="auto"/>
        <w:left w:val="none" w:sz="0" w:space="0" w:color="auto"/>
        <w:bottom w:val="none" w:sz="0" w:space="0" w:color="auto"/>
        <w:right w:val="none" w:sz="0" w:space="0" w:color="auto"/>
      </w:divBdr>
    </w:div>
    <w:div w:id="1497306568">
      <w:bodyDiv w:val="1"/>
      <w:marLeft w:val="0"/>
      <w:marRight w:val="0"/>
      <w:marTop w:val="0"/>
      <w:marBottom w:val="0"/>
      <w:divBdr>
        <w:top w:val="none" w:sz="0" w:space="0" w:color="auto"/>
        <w:left w:val="none" w:sz="0" w:space="0" w:color="auto"/>
        <w:bottom w:val="none" w:sz="0" w:space="0" w:color="auto"/>
        <w:right w:val="none" w:sz="0" w:space="0" w:color="auto"/>
      </w:divBdr>
      <w:divsChild>
        <w:div w:id="1451047685">
          <w:marLeft w:val="0"/>
          <w:marRight w:val="0"/>
          <w:marTop w:val="0"/>
          <w:marBottom w:val="0"/>
          <w:divBdr>
            <w:top w:val="none" w:sz="0" w:space="0" w:color="auto"/>
            <w:left w:val="none" w:sz="0" w:space="0" w:color="auto"/>
            <w:bottom w:val="none" w:sz="0" w:space="0" w:color="auto"/>
            <w:right w:val="none" w:sz="0" w:space="0" w:color="auto"/>
          </w:divBdr>
        </w:div>
        <w:div w:id="1125612572">
          <w:marLeft w:val="0"/>
          <w:marRight w:val="0"/>
          <w:marTop w:val="0"/>
          <w:marBottom w:val="0"/>
          <w:divBdr>
            <w:top w:val="none" w:sz="0" w:space="0" w:color="auto"/>
            <w:left w:val="none" w:sz="0" w:space="0" w:color="auto"/>
            <w:bottom w:val="none" w:sz="0" w:space="0" w:color="auto"/>
            <w:right w:val="none" w:sz="0" w:space="0" w:color="auto"/>
          </w:divBdr>
        </w:div>
        <w:div w:id="1994486163">
          <w:marLeft w:val="0"/>
          <w:marRight w:val="0"/>
          <w:marTop w:val="0"/>
          <w:marBottom w:val="0"/>
          <w:divBdr>
            <w:top w:val="none" w:sz="0" w:space="0" w:color="auto"/>
            <w:left w:val="none" w:sz="0" w:space="0" w:color="auto"/>
            <w:bottom w:val="none" w:sz="0" w:space="0" w:color="auto"/>
            <w:right w:val="none" w:sz="0" w:space="0" w:color="auto"/>
          </w:divBdr>
        </w:div>
        <w:div w:id="785928006">
          <w:marLeft w:val="0"/>
          <w:marRight w:val="0"/>
          <w:marTop w:val="0"/>
          <w:marBottom w:val="0"/>
          <w:divBdr>
            <w:top w:val="none" w:sz="0" w:space="0" w:color="auto"/>
            <w:left w:val="none" w:sz="0" w:space="0" w:color="auto"/>
            <w:bottom w:val="none" w:sz="0" w:space="0" w:color="auto"/>
            <w:right w:val="none" w:sz="0" w:space="0" w:color="auto"/>
          </w:divBdr>
          <w:divsChild>
            <w:div w:id="768544690">
              <w:marLeft w:val="0"/>
              <w:marRight w:val="0"/>
              <w:marTop w:val="0"/>
              <w:marBottom w:val="0"/>
              <w:divBdr>
                <w:top w:val="none" w:sz="0" w:space="0" w:color="auto"/>
                <w:left w:val="none" w:sz="0" w:space="0" w:color="auto"/>
                <w:bottom w:val="none" w:sz="0" w:space="0" w:color="auto"/>
                <w:right w:val="none" w:sz="0" w:space="0" w:color="auto"/>
              </w:divBdr>
              <w:divsChild>
                <w:div w:id="9998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11213">
      <w:bodyDiv w:val="1"/>
      <w:marLeft w:val="0"/>
      <w:marRight w:val="0"/>
      <w:marTop w:val="0"/>
      <w:marBottom w:val="0"/>
      <w:divBdr>
        <w:top w:val="none" w:sz="0" w:space="0" w:color="auto"/>
        <w:left w:val="none" w:sz="0" w:space="0" w:color="auto"/>
        <w:bottom w:val="none" w:sz="0" w:space="0" w:color="auto"/>
        <w:right w:val="none" w:sz="0" w:space="0" w:color="auto"/>
      </w:divBdr>
      <w:divsChild>
        <w:div w:id="2032216585">
          <w:marLeft w:val="0"/>
          <w:marRight w:val="0"/>
          <w:marTop w:val="0"/>
          <w:marBottom w:val="0"/>
          <w:divBdr>
            <w:top w:val="none" w:sz="0" w:space="0" w:color="auto"/>
            <w:left w:val="none" w:sz="0" w:space="0" w:color="auto"/>
            <w:bottom w:val="none" w:sz="0" w:space="0" w:color="auto"/>
            <w:right w:val="none" w:sz="0" w:space="0" w:color="auto"/>
          </w:divBdr>
          <w:divsChild>
            <w:div w:id="1008026712">
              <w:marLeft w:val="0"/>
              <w:marRight w:val="0"/>
              <w:marTop w:val="0"/>
              <w:marBottom w:val="0"/>
              <w:divBdr>
                <w:top w:val="none" w:sz="0" w:space="0" w:color="auto"/>
                <w:left w:val="none" w:sz="0" w:space="0" w:color="auto"/>
                <w:bottom w:val="none" w:sz="0" w:space="0" w:color="auto"/>
                <w:right w:val="none" w:sz="0" w:space="0" w:color="auto"/>
              </w:divBdr>
            </w:div>
            <w:div w:id="99305871">
              <w:marLeft w:val="300"/>
              <w:marRight w:val="0"/>
              <w:marTop w:val="0"/>
              <w:marBottom w:val="0"/>
              <w:divBdr>
                <w:top w:val="none" w:sz="0" w:space="0" w:color="auto"/>
                <w:left w:val="none" w:sz="0" w:space="0" w:color="auto"/>
                <w:bottom w:val="none" w:sz="0" w:space="0" w:color="auto"/>
                <w:right w:val="none" w:sz="0" w:space="0" w:color="auto"/>
              </w:divBdr>
            </w:div>
            <w:div w:id="260185478">
              <w:marLeft w:val="300"/>
              <w:marRight w:val="0"/>
              <w:marTop w:val="0"/>
              <w:marBottom w:val="0"/>
              <w:divBdr>
                <w:top w:val="none" w:sz="0" w:space="0" w:color="auto"/>
                <w:left w:val="none" w:sz="0" w:space="0" w:color="auto"/>
                <w:bottom w:val="none" w:sz="0" w:space="0" w:color="auto"/>
                <w:right w:val="none" w:sz="0" w:space="0" w:color="auto"/>
              </w:divBdr>
            </w:div>
            <w:div w:id="609312474">
              <w:marLeft w:val="0"/>
              <w:marRight w:val="0"/>
              <w:marTop w:val="0"/>
              <w:marBottom w:val="0"/>
              <w:divBdr>
                <w:top w:val="none" w:sz="0" w:space="0" w:color="auto"/>
                <w:left w:val="none" w:sz="0" w:space="0" w:color="auto"/>
                <w:bottom w:val="none" w:sz="0" w:space="0" w:color="auto"/>
                <w:right w:val="none" w:sz="0" w:space="0" w:color="auto"/>
              </w:divBdr>
            </w:div>
            <w:div w:id="1724404435">
              <w:marLeft w:val="60"/>
              <w:marRight w:val="0"/>
              <w:marTop w:val="0"/>
              <w:marBottom w:val="0"/>
              <w:divBdr>
                <w:top w:val="none" w:sz="0" w:space="0" w:color="auto"/>
                <w:left w:val="none" w:sz="0" w:space="0" w:color="auto"/>
                <w:bottom w:val="none" w:sz="0" w:space="0" w:color="auto"/>
                <w:right w:val="none" w:sz="0" w:space="0" w:color="auto"/>
              </w:divBdr>
            </w:div>
          </w:divsChild>
        </w:div>
        <w:div w:id="840854424">
          <w:marLeft w:val="0"/>
          <w:marRight w:val="0"/>
          <w:marTop w:val="0"/>
          <w:marBottom w:val="0"/>
          <w:divBdr>
            <w:top w:val="none" w:sz="0" w:space="0" w:color="auto"/>
            <w:left w:val="none" w:sz="0" w:space="0" w:color="auto"/>
            <w:bottom w:val="none" w:sz="0" w:space="0" w:color="auto"/>
            <w:right w:val="none" w:sz="0" w:space="0" w:color="auto"/>
          </w:divBdr>
          <w:divsChild>
            <w:div w:id="514927267">
              <w:marLeft w:val="0"/>
              <w:marRight w:val="0"/>
              <w:marTop w:val="120"/>
              <w:marBottom w:val="0"/>
              <w:divBdr>
                <w:top w:val="none" w:sz="0" w:space="0" w:color="auto"/>
                <w:left w:val="none" w:sz="0" w:space="0" w:color="auto"/>
                <w:bottom w:val="none" w:sz="0" w:space="0" w:color="auto"/>
                <w:right w:val="none" w:sz="0" w:space="0" w:color="auto"/>
              </w:divBdr>
              <w:divsChild>
                <w:div w:id="121581218">
                  <w:marLeft w:val="0"/>
                  <w:marRight w:val="0"/>
                  <w:marTop w:val="0"/>
                  <w:marBottom w:val="0"/>
                  <w:divBdr>
                    <w:top w:val="none" w:sz="0" w:space="0" w:color="auto"/>
                    <w:left w:val="none" w:sz="0" w:space="0" w:color="auto"/>
                    <w:bottom w:val="none" w:sz="0" w:space="0" w:color="auto"/>
                    <w:right w:val="none" w:sz="0" w:space="0" w:color="auto"/>
                  </w:divBdr>
                  <w:divsChild>
                    <w:div w:id="1269463792">
                      <w:marLeft w:val="0"/>
                      <w:marRight w:val="0"/>
                      <w:marTop w:val="0"/>
                      <w:marBottom w:val="0"/>
                      <w:divBdr>
                        <w:top w:val="none" w:sz="0" w:space="0" w:color="auto"/>
                        <w:left w:val="none" w:sz="0" w:space="0" w:color="auto"/>
                        <w:bottom w:val="none" w:sz="0" w:space="0" w:color="auto"/>
                        <w:right w:val="none" w:sz="0" w:space="0" w:color="auto"/>
                      </w:divBdr>
                      <w:divsChild>
                        <w:div w:id="18545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r.udg.mx/aspirantes/registro-de-tramites" TargetMode="External"/><Relationship Id="rId13" Type="http://schemas.openxmlformats.org/officeDocument/2006/relationships/hyperlink" Target="http://www.gaceta.udg.mx"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escolar.udg.mx"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ceneval.cucosta@cuc.ud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olar.udg.mx" TargetMode="External"/><Relationship Id="rId5" Type="http://schemas.openxmlformats.org/officeDocument/2006/relationships/webSettings" Target="webSettings.xml"/><Relationship Id="rId15" Type="http://schemas.openxmlformats.org/officeDocument/2006/relationships/hyperlink" Target="mailto:ceneval.cucosta@cuc.udg.mx" TargetMode="External"/><Relationship Id="rId23" Type="http://schemas.openxmlformats.org/officeDocument/2006/relationships/theme" Target="theme/theme1.xml"/><Relationship Id="rId10" Type="http://schemas.openxmlformats.org/officeDocument/2006/relationships/hyperlink" Target="http://www.escola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tima.carrillo@academicos.udg.mx" TargetMode="External"/><Relationship Id="rId14" Type="http://schemas.openxmlformats.org/officeDocument/2006/relationships/hyperlink" Target="mailto:mcg@cuc.udg.m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biola\Escritorio\Documentos%20Manual%20-%20Link\5.3\PLANTILLA%20HOJA%20MEMBRET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73C62-738F-41B7-BCA5-F77C7A3B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HOJA MEMBRETADA</Template>
  <TotalTime>64</TotalTime>
  <Pages>11</Pages>
  <Words>3128</Words>
  <Characters>17209</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Fabiola</dc:creator>
  <cp:lastModifiedBy>Maestría en Ciencias en Geofísica</cp:lastModifiedBy>
  <cp:revision>3</cp:revision>
  <cp:lastPrinted>2021-09-09T17:29:00Z</cp:lastPrinted>
  <dcterms:created xsi:type="dcterms:W3CDTF">2022-03-02T05:40:00Z</dcterms:created>
  <dcterms:modified xsi:type="dcterms:W3CDTF">2022-03-02T06:57:00Z</dcterms:modified>
</cp:coreProperties>
</file>